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4C1" w:rsidRDefault="00A964C1" w:rsidP="00A964C1">
      <w:pPr>
        <w:pStyle w:val="Nadpis2"/>
      </w:pPr>
      <w:r>
        <w:t>Záložní napájecí zdroje</w:t>
      </w:r>
    </w:p>
    <w:p w:rsidR="00A964C1" w:rsidRDefault="00614862" w:rsidP="00C55C0C">
      <w:pPr>
        <w:ind w:right="425"/>
        <w:jc w:val="both"/>
      </w:pPr>
      <w:r>
        <w:t>Dodávka</w:t>
      </w:r>
      <w:r w:rsidR="00484829">
        <w:t>,</w:t>
      </w:r>
      <w:r>
        <w:t xml:space="preserve"> zprovoznění</w:t>
      </w:r>
      <w:r w:rsidR="00A964C1">
        <w:t xml:space="preserve"> </w:t>
      </w:r>
      <w:r w:rsidR="00484829">
        <w:t xml:space="preserve">a servisní podpora </w:t>
      </w:r>
      <w:r w:rsidR="00A964C1">
        <w:t>dvou</w:t>
      </w:r>
      <w:r w:rsidR="001418CC">
        <w:t xml:space="preserve"> </w:t>
      </w:r>
      <w:r w:rsidR="00E87614">
        <w:t xml:space="preserve">shodných </w:t>
      </w:r>
      <w:r w:rsidR="001418CC">
        <w:t xml:space="preserve">kusů </w:t>
      </w:r>
      <w:r w:rsidR="00A964C1">
        <w:t>záložních zdrojů do hlavního a záložního datového centra</w:t>
      </w:r>
      <w:r w:rsidR="00730D8A">
        <w:t xml:space="preserve"> (dále HDC a ZDC)</w:t>
      </w:r>
      <w:r w:rsidR="00A964C1">
        <w:t xml:space="preserve"> s následujícími parametry: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1247"/>
      </w:tblGrid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pPr>
              <w:rPr>
                <w:b/>
              </w:rPr>
            </w:pPr>
            <w:r w:rsidRPr="00360437">
              <w:rPr>
                <w:b/>
              </w:rPr>
              <w:t>Parametr</w:t>
            </w:r>
          </w:p>
        </w:tc>
        <w:tc>
          <w:tcPr>
            <w:tcW w:w="1247" w:type="dxa"/>
          </w:tcPr>
          <w:p w:rsidR="00360437" w:rsidRDefault="00360437" w:rsidP="00360437">
            <w:pPr>
              <w:rPr>
                <w:b/>
              </w:rPr>
            </w:pPr>
            <w:r w:rsidRPr="00360437">
              <w:rPr>
                <w:b/>
              </w:rPr>
              <w:t>ANO / NE</w:t>
            </w:r>
          </w:p>
          <w:p w:rsidR="00C55C0C" w:rsidRPr="00360437" w:rsidRDefault="00C55C0C" w:rsidP="00C55C0C">
            <w:pPr>
              <w:rPr>
                <w:b/>
              </w:rPr>
            </w:pPr>
            <w:r>
              <w:rPr>
                <w:b/>
              </w:rPr>
              <w:t>případně hodnota</w:t>
            </w:r>
          </w:p>
        </w:tc>
      </w:tr>
      <w:tr w:rsidR="006F4AF8" w:rsidRPr="00360437" w:rsidTr="00C55C0C">
        <w:tc>
          <w:tcPr>
            <w:tcW w:w="7513" w:type="dxa"/>
          </w:tcPr>
          <w:p w:rsidR="006F4AF8" w:rsidRPr="00360437" w:rsidRDefault="006F4AF8" w:rsidP="00313744">
            <w:r>
              <w:t>Dodávka 2</w:t>
            </w:r>
            <w:r w:rsidR="00313744">
              <w:t xml:space="preserve"> shodných</w:t>
            </w:r>
            <w:r>
              <w:t xml:space="preserve"> kusů UPS</w:t>
            </w:r>
          </w:p>
        </w:tc>
        <w:tc>
          <w:tcPr>
            <w:tcW w:w="1247" w:type="dxa"/>
            <w:shd w:val="clear" w:color="auto" w:fill="FFFF00"/>
          </w:tcPr>
          <w:p w:rsidR="006F4AF8" w:rsidRPr="00C55C0C" w:rsidRDefault="006F4AF8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UPS umístěná v samostatně stojící skříni s bezpečnostními kryty chránícími před nebezpečným napětím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Výkon minimálně 20 kW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Možnost budoucího kapacitního rozšíření o další rámy (min. 3 ks paralelně)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Baterie primárně interní s možností rozšíření o externí bateriové moduly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Účinnost v režimu dvojité konverze minimálně 96</w:t>
            </w:r>
            <w:r>
              <w:t>%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Výdrž na baterie při plném zatížení min. 3</w:t>
            </w:r>
            <w:r>
              <w:t>0 minut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Možnost startu na baterie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Osazení bateriemi s prodlouženou životností minimálně 5 let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 xml:space="preserve">Skutečný online třífázový polovodičový systém s dvojitou konverzí a s </w:t>
            </w:r>
            <w:proofErr w:type="spellStart"/>
            <w:r w:rsidRPr="00360437">
              <w:t>beztransformátorovou</w:t>
            </w:r>
            <w:proofErr w:type="spellEnd"/>
            <w:r w:rsidRPr="00360437">
              <w:t xml:space="preserve"> technologií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Technologie třístupňového dobíjení baterií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Vnitřní ochrana proti zpětnému proudu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Vstupní účiník min. 0,99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Jmenovitý výstupní účiník 1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Přípustný účiník zátěže 0,8 induktivní - 0,8 kapacitní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Nepřetržitý monitoring vstupního elektrického napájení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Odstraňuje proudové nárazy, impulzy, poklesy a jiné nepravidelnosti běžné pro standardní elektrickou síť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Harmonické zkreslení výstupního napětí (UTHD) &lt; 1% (100% lineární zátěž); &lt; 5% (referenční nelineární zátěž)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 xml:space="preserve">Přetížitelnost invertoru -10 min 102-110%, 60 sec 111-125%, 10 sec 126-150%, 300 </w:t>
            </w:r>
            <w:proofErr w:type="spellStart"/>
            <w:r w:rsidRPr="00360437">
              <w:t>ms</w:t>
            </w:r>
            <w:proofErr w:type="spellEnd"/>
            <w:r w:rsidRPr="00360437">
              <w:t xml:space="preserve"> &gt; 150%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 xml:space="preserve">Přetížitelnost, je-li k dispozici bypass trvale &lt; 125%, 20 </w:t>
            </w:r>
            <w:proofErr w:type="spellStart"/>
            <w:r w:rsidRPr="00360437">
              <w:t>ms</w:t>
            </w:r>
            <w:proofErr w:type="spellEnd"/>
            <w:r w:rsidRPr="00360437">
              <w:t xml:space="preserve"> 1000%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Harmonické zkreslení vstupního proudu (ITHD) &lt; 3%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Harmonické zkreslení výstupního napětí (UTHD) &lt; 1% (100% lineární zátěž); &lt; 5% (standardní nelineární zátěž)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Vybavení stykačem proti zpětnému napájení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Připojení vstupu 3 f + N + PE,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Připojení výstupu 3 f + N + PE,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 xml:space="preserve">Půdorys UPS </w:t>
            </w:r>
            <w:proofErr w:type="spellStart"/>
            <w:r w:rsidRPr="00360437">
              <w:t>max</w:t>
            </w:r>
            <w:proofErr w:type="spellEnd"/>
            <w:r w:rsidRPr="00360437">
              <w:t>, 0,5 m</w:t>
            </w:r>
            <w:r w:rsidRPr="00360437">
              <w:rPr>
                <w:vertAlign w:val="superscript"/>
              </w:rPr>
              <w:t>2</w:t>
            </w:r>
            <w:r w:rsidRPr="00360437">
              <w:t>,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Stupeň krytí min. IP20,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2x slot pro rozšířenou komunikaci, např. SNMP,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Barevné identifikátory LED na displeji a dveřích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 xml:space="preserve">Akustická hlučnost max. 60 </w:t>
            </w:r>
            <w:proofErr w:type="spellStart"/>
            <w:r w:rsidRPr="00360437">
              <w:t>dBA</w:t>
            </w:r>
            <w:proofErr w:type="spellEnd"/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SNMP komunikace v</w:t>
            </w:r>
            <w:r w:rsidR="000B315D">
              <w:t> </w:t>
            </w:r>
            <w:r w:rsidRPr="00360437">
              <w:t>dodávce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 xml:space="preserve">kompatibilita s protokoly HTTP, HTTPS, SNMP, SMTP, Telnet, SSH, autentifikace pomocí </w:t>
            </w:r>
            <w:proofErr w:type="spellStart"/>
            <w:r w:rsidRPr="00360437">
              <w:t>Active</w:t>
            </w:r>
            <w:proofErr w:type="spellEnd"/>
            <w:r w:rsidRPr="00360437">
              <w:t xml:space="preserve"> </w:t>
            </w:r>
            <w:proofErr w:type="spellStart"/>
            <w:r w:rsidRPr="00360437">
              <w:t>Directory</w:t>
            </w:r>
            <w:proofErr w:type="spellEnd"/>
            <w:r w:rsidRPr="00360437">
              <w:t xml:space="preserve"> (LDAP)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Upozornění na alarmy e-mail, SNMP Trap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Kompatibilita se SNMPv3 a IPv6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Synchronizace kalendářního data a času pomocí NTP serveru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Monitoring stavu prostřednictvím PRTG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lastRenderedPageBreak/>
              <w:t>Správa přes webové prostředí</w:t>
            </w:r>
          </w:p>
        </w:tc>
        <w:tc>
          <w:tcPr>
            <w:tcW w:w="1247" w:type="dxa"/>
            <w:shd w:val="clear" w:color="auto" w:fill="FFFF00"/>
          </w:tcPr>
          <w:p w:rsidR="00360437" w:rsidRPr="00C55C0C" w:rsidRDefault="00360437" w:rsidP="00360437">
            <w:pPr>
              <w:rPr>
                <w:highlight w:val="yellow"/>
              </w:rPr>
            </w:pPr>
          </w:p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Možnost integrace managementu v rámci virtuálního prostředí</w:t>
            </w:r>
          </w:p>
        </w:tc>
        <w:tc>
          <w:tcPr>
            <w:tcW w:w="1247" w:type="dxa"/>
            <w:shd w:val="clear" w:color="auto" w:fill="FFFF00"/>
          </w:tcPr>
          <w:p w:rsidR="00360437" w:rsidRPr="00360437" w:rsidRDefault="00360437" w:rsidP="00360437"/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Monitoring sepnutých kontaktů</w:t>
            </w:r>
          </w:p>
        </w:tc>
        <w:tc>
          <w:tcPr>
            <w:tcW w:w="1247" w:type="dxa"/>
            <w:shd w:val="clear" w:color="auto" w:fill="FFFF00"/>
          </w:tcPr>
          <w:p w:rsidR="00360437" w:rsidRPr="00360437" w:rsidRDefault="00360437" w:rsidP="00360437"/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Možnost připojení dalších sond (teplota, vlhkost, zaplavení)</w:t>
            </w:r>
          </w:p>
        </w:tc>
        <w:tc>
          <w:tcPr>
            <w:tcW w:w="1247" w:type="dxa"/>
            <w:shd w:val="clear" w:color="auto" w:fill="FFFF00"/>
          </w:tcPr>
          <w:p w:rsidR="00360437" w:rsidRPr="00360437" w:rsidRDefault="00360437" w:rsidP="00360437"/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Port pro síťovou komunikaci (RJ45)</w:t>
            </w:r>
          </w:p>
        </w:tc>
        <w:tc>
          <w:tcPr>
            <w:tcW w:w="1247" w:type="dxa"/>
            <w:shd w:val="clear" w:color="auto" w:fill="FFFF00"/>
          </w:tcPr>
          <w:p w:rsidR="00360437" w:rsidRPr="00360437" w:rsidRDefault="00360437" w:rsidP="00360437"/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Skříň vybavena centralizovaným systémovým statickým bypassem umístěným v rámu (dimenzován na 20 kW)</w:t>
            </w:r>
          </w:p>
        </w:tc>
        <w:tc>
          <w:tcPr>
            <w:tcW w:w="1247" w:type="dxa"/>
            <w:shd w:val="clear" w:color="auto" w:fill="FFFF00"/>
          </w:tcPr>
          <w:p w:rsidR="00360437" w:rsidRPr="00360437" w:rsidRDefault="00360437" w:rsidP="00360437"/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Bateriové i výkonové moduly</w:t>
            </w:r>
            <w:r w:rsidR="000B315D">
              <w:t xml:space="preserve"> musí být vyměnitelné za chodu</w:t>
            </w:r>
          </w:p>
        </w:tc>
        <w:tc>
          <w:tcPr>
            <w:tcW w:w="1247" w:type="dxa"/>
            <w:shd w:val="clear" w:color="auto" w:fill="FFFF00"/>
          </w:tcPr>
          <w:p w:rsidR="00360437" w:rsidRPr="00360437" w:rsidRDefault="00360437" w:rsidP="00360437"/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Každý modul je schopen provozu nezávisle na ostatních napájecích modulech</w:t>
            </w:r>
          </w:p>
        </w:tc>
        <w:tc>
          <w:tcPr>
            <w:tcW w:w="1247" w:type="dxa"/>
            <w:shd w:val="clear" w:color="auto" w:fill="FFFF00"/>
          </w:tcPr>
          <w:p w:rsidR="00360437" w:rsidRPr="00360437" w:rsidRDefault="00360437" w:rsidP="00360437"/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Displej se zobrazením aktuálních parametrů, aktuálního stavu, logů a ovládáním UPS</w:t>
            </w:r>
          </w:p>
        </w:tc>
        <w:tc>
          <w:tcPr>
            <w:tcW w:w="1247" w:type="dxa"/>
            <w:shd w:val="clear" w:color="auto" w:fill="FFFF00"/>
          </w:tcPr>
          <w:p w:rsidR="00360437" w:rsidRPr="00360437" w:rsidRDefault="00360437" w:rsidP="00360437"/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Min 5x reléový vstup + EPO (</w:t>
            </w:r>
            <w:proofErr w:type="spellStart"/>
            <w:r w:rsidRPr="00360437">
              <w:t>Emergency</w:t>
            </w:r>
            <w:proofErr w:type="spellEnd"/>
            <w:r w:rsidRPr="00360437">
              <w:t xml:space="preserve"> </w:t>
            </w:r>
            <w:proofErr w:type="spellStart"/>
            <w:r w:rsidRPr="00360437">
              <w:t>Power</w:t>
            </w:r>
            <w:proofErr w:type="spellEnd"/>
            <w:r w:rsidRPr="00360437">
              <w:t xml:space="preserve"> </w:t>
            </w:r>
            <w:proofErr w:type="spellStart"/>
            <w:r w:rsidRPr="00360437">
              <w:t>Off</w:t>
            </w:r>
            <w:proofErr w:type="spellEnd"/>
            <w:r w:rsidRPr="00360437">
              <w:t>) - vzdálené odstavení standardních součástí UPS</w:t>
            </w:r>
          </w:p>
        </w:tc>
        <w:tc>
          <w:tcPr>
            <w:tcW w:w="1247" w:type="dxa"/>
            <w:shd w:val="clear" w:color="auto" w:fill="FFFF00"/>
          </w:tcPr>
          <w:p w:rsidR="00360437" w:rsidRPr="00360437" w:rsidRDefault="00360437" w:rsidP="00360437"/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Vyžadována je kompatibilita s motorgenerátorem - krokování s rychlou synchronizací, ochrana prot</w:t>
            </w:r>
            <w:r w:rsidR="000B315D">
              <w:t xml:space="preserve">i přepětí ANSI C62.41, </w:t>
            </w:r>
            <w:proofErr w:type="spellStart"/>
            <w:r w:rsidR="000B315D">
              <w:t>Cat</w:t>
            </w:r>
            <w:proofErr w:type="spellEnd"/>
            <w:r w:rsidR="000B315D">
              <w:t xml:space="preserve"> B-3</w:t>
            </w:r>
          </w:p>
        </w:tc>
        <w:tc>
          <w:tcPr>
            <w:tcW w:w="1247" w:type="dxa"/>
            <w:shd w:val="clear" w:color="auto" w:fill="FFFF00"/>
          </w:tcPr>
          <w:p w:rsidR="00360437" w:rsidRPr="00360437" w:rsidRDefault="00360437" w:rsidP="00360437"/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Skříň je součástí dodávky</w:t>
            </w:r>
          </w:p>
        </w:tc>
        <w:tc>
          <w:tcPr>
            <w:tcW w:w="1247" w:type="dxa"/>
            <w:shd w:val="clear" w:color="auto" w:fill="FFFF00"/>
          </w:tcPr>
          <w:p w:rsidR="00360437" w:rsidRPr="00360437" w:rsidRDefault="00360437" w:rsidP="00360437"/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Bezpečnost (CB certifikace) IEC 62040-1</w:t>
            </w:r>
          </w:p>
        </w:tc>
        <w:tc>
          <w:tcPr>
            <w:tcW w:w="1247" w:type="dxa"/>
            <w:shd w:val="clear" w:color="auto" w:fill="FFFF00"/>
          </w:tcPr>
          <w:p w:rsidR="00360437" w:rsidRPr="00360437" w:rsidRDefault="00360437" w:rsidP="00360437"/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EMC IEC 62040-2</w:t>
            </w:r>
          </w:p>
        </w:tc>
        <w:tc>
          <w:tcPr>
            <w:tcW w:w="1247" w:type="dxa"/>
            <w:shd w:val="clear" w:color="auto" w:fill="FFFF00"/>
          </w:tcPr>
          <w:p w:rsidR="00360437" w:rsidRPr="00360437" w:rsidRDefault="00360437" w:rsidP="00360437"/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Záruční doba 6</w:t>
            </w:r>
            <w:r w:rsidR="002C249F">
              <w:t>0</w:t>
            </w:r>
            <w:r w:rsidRPr="00360437">
              <w:t xml:space="preserve"> měsíců</w:t>
            </w:r>
          </w:p>
        </w:tc>
        <w:tc>
          <w:tcPr>
            <w:tcW w:w="1247" w:type="dxa"/>
            <w:shd w:val="clear" w:color="auto" w:fill="FFFF00"/>
          </w:tcPr>
          <w:p w:rsidR="00360437" w:rsidRPr="00360437" w:rsidRDefault="00360437" w:rsidP="00360437"/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537066">
            <w:r w:rsidRPr="00360437">
              <w:t xml:space="preserve">Servisní podpora v režimu NBD po dobu </w:t>
            </w:r>
            <w:r w:rsidR="00AC0612">
              <w:t>v místě rea</w:t>
            </w:r>
            <w:bookmarkStart w:id="0" w:name="_GoBack"/>
            <w:bookmarkEnd w:id="0"/>
            <w:r w:rsidR="00AC0612">
              <w:t xml:space="preserve">lizace </w:t>
            </w:r>
            <w:r w:rsidRPr="00360437">
              <w:t>6</w:t>
            </w:r>
            <w:r w:rsidR="00B06B98">
              <w:t>0</w:t>
            </w:r>
            <w:r w:rsidRPr="00360437">
              <w:t xml:space="preserve"> měsíců</w:t>
            </w:r>
          </w:p>
        </w:tc>
        <w:tc>
          <w:tcPr>
            <w:tcW w:w="1247" w:type="dxa"/>
            <w:shd w:val="clear" w:color="auto" w:fill="FFFF00"/>
          </w:tcPr>
          <w:p w:rsidR="00360437" w:rsidRPr="00360437" w:rsidRDefault="00360437" w:rsidP="00360437"/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Profylaxe dle doporučení výrobce po dobu 6</w:t>
            </w:r>
            <w:r w:rsidR="00B06B98">
              <w:t>0</w:t>
            </w:r>
            <w:r w:rsidRPr="00360437">
              <w:t xml:space="preserve"> měsíců</w:t>
            </w:r>
          </w:p>
        </w:tc>
        <w:tc>
          <w:tcPr>
            <w:tcW w:w="1247" w:type="dxa"/>
            <w:shd w:val="clear" w:color="auto" w:fill="FFFF00"/>
          </w:tcPr>
          <w:p w:rsidR="00360437" w:rsidRPr="00360437" w:rsidRDefault="00360437" w:rsidP="00360437"/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Přímé zastoupení výrobce v ČR</w:t>
            </w:r>
          </w:p>
        </w:tc>
        <w:tc>
          <w:tcPr>
            <w:tcW w:w="1247" w:type="dxa"/>
            <w:shd w:val="clear" w:color="auto" w:fill="FFFF00"/>
          </w:tcPr>
          <w:p w:rsidR="00360437" w:rsidRPr="00360437" w:rsidRDefault="00360437" w:rsidP="00360437"/>
        </w:tc>
      </w:tr>
      <w:tr w:rsidR="00360437" w:rsidRPr="00360437" w:rsidTr="00C55C0C">
        <w:tc>
          <w:tcPr>
            <w:tcW w:w="7513" w:type="dxa"/>
          </w:tcPr>
          <w:p w:rsidR="00360437" w:rsidRPr="00360437" w:rsidRDefault="00360437" w:rsidP="00360437">
            <w:r w:rsidRPr="00360437">
              <w:t>Zařízení musí být určené a certifikované pro český trh</w:t>
            </w:r>
          </w:p>
        </w:tc>
        <w:tc>
          <w:tcPr>
            <w:tcW w:w="1247" w:type="dxa"/>
            <w:shd w:val="clear" w:color="auto" w:fill="FFFF00"/>
          </w:tcPr>
          <w:p w:rsidR="00360437" w:rsidRPr="00360437" w:rsidRDefault="00360437" w:rsidP="00360437"/>
        </w:tc>
      </w:tr>
      <w:tr w:rsidR="003D20B7" w:rsidRPr="007D5BEC" w:rsidTr="00C55C0C">
        <w:tc>
          <w:tcPr>
            <w:tcW w:w="7513" w:type="dxa"/>
          </w:tcPr>
          <w:p w:rsidR="003D20B7" w:rsidRPr="007D5BEC" w:rsidRDefault="003D20B7" w:rsidP="00BA0EA8">
            <w:r w:rsidRPr="007D5BEC">
              <w:t>Připojení dodaných UPS k</w:t>
            </w:r>
            <w:r>
              <w:t> </w:t>
            </w:r>
            <w:r w:rsidRPr="007D5BEC">
              <w:t>rozvaděči</w:t>
            </w:r>
          </w:p>
        </w:tc>
        <w:tc>
          <w:tcPr>
            <w:tcW w:w="1247" w:type="dxa"/>
            <w:shd w:val="clear" w:color="auto" w:fill="FFFF00"/>
          </w:tcPr>
          <w:p w:rsidR="003D20B7" w:rsidRPr="007D5BEC" w:rsidRDefault="003D20B7" w:rsidP="00BA0EA8"/>
        </w:tc>
      </w:tr>
      <w:tr w:rsidR="003D20B7" w:rsidRPr="007D5BEC" w:rsidTr="00C55C0C">
        <w:tc>
          <w:tcPr>
            <w:tcW w:w="7513" w:type="dxa"/>
          </w:tcPr>
          <w:p w:rsidR="003D20B7" w:rsidRPr="007D5BEC" w:rsidRDefault="003D20B7" w:rsidP="00BA0EA8">
            <w:r w:rsidRPr="007D5BEC">
              <w:t>Zprovoznění dodaných UPS te</w:t>
            </w:r>
            <w:r>
              <w:t>chnikem certifikovaným výrobcem</w:t>
            </w:r>
          </w:p>
        </w:tc>
        <w:tc>
          <w:tcPr>
            <w:tcW w:w="1247" w:type="dxa"/>
            <w:shd w:val="clear" w:color="auto" w:fill="FFFF00"/>
          </w:tcPr>
          <w:p w:rsidR="003D20B7" w:rsidRPr="007D5BEC" w:rsidRDefault="003D20B7" w:rsidP="00BA0EA8"/>
        </w:tc>
      </w:tr>
      <w:tr w:rsidR="003D20B7" w:rsidRPr="007D5BEC" w:rsidTr="00C55C0C">
        <w:tc>
          <w:tcPr>
            <w:tcW w:w="7513" w:type="dxa"/>
          </w:tcPr>
          <w:p w:rsidR="003D20B7" w:rsidRPr="007D5BEC" w:rsidRDefault="003D20B7" w:rsidP="00BA0EA8">
            <w:r w:rsidRPr="007D5BEC">
              <w:t>Provedení f</w:t>
            </w:r>
            <w:r>
              <w:t>unkčních testů včetně protokolu</w:t>
            </w:r>
          </w:p>
        </w:tc>
        <w:tc>
          <w:tcPr>
            <w:tcW w:w="1247" w:type="dxa"/>
            <w:shd w:val="clear" w:color="auto" w:fill="FFFF00"/>
          </w:tcPr>
          <w:p w:rsidR="003D20B7" w:rsidRPr="007D5BEC" w:rsidRDefault="003D20B7" w:rsidP="00BA0EA8"/>
        </w:tc>
      </w:tr>
      <w:tr w:rsidR="003D20B7" w:rsidRPr="007D5BEC" w:rsidTr="00C55C0C">
        <w:tc>
          <w:tcPr>
            <w:tcW w:w="7513" w:type="dxa"/>
          </w:tcPr>
          <w:p w:rsidR="003D20B7" w:rsidRPr="007D5BEC" w:rsidRDefault="003D20B7" w:rsidP="00BA0EA8">
            <w:r w:rsidRPr="007D5BEC">
              <w:t>Připo</w:t>
            </w:r>
            <w:r>
              <w:t>jení na monitoring PRTG</w:t>
            </w:r>
          </w:p>
        </w:tc>
        <w:tc>
          <w:tcPr>
            <w:tcW w:w="1247" w:type="dxa"/>
            <w:shd w:val="clear" w:color="auto" w:fill="FFFF00"/>
          </w:tcPr>
          <w:p w:rsidR="003D20B7" w:rsidRPr="007D5BEC" w:rsidRDefault="003D20B7" w:rsidP="00BA0EA8"/>
        </w:tc>
      </w:tr>
      <w:tr w:rsidR="003D20B7" w:rsidRPr="007D5BEC" w:rsidTr="00C55C0C">
        <w:tc>
          <w:tcPr>
            <w:tcW w:w="7513" w:type="dxa"/>
          </w:tcPr>
          <w:p w:rsidR="003D20B7" w:rsidRPr="007D5BEC" w:rsidRDefault="003D20B7" w:rsidP="00BA0EA8">
            <w:r w:rsidRPr="007D5BEC">
              <w:t>Vytvoření notif</w:t>
            </w:r>
            <w:r>
              <w:t>ikací mailem pro kritické stavy</w:t>
            </w:r>
          </w:p>
        </w:tc>
        <w:tc>
          <w:tcPr>
            <w:tcW w:w="1247" w:type="dxa"/>
            <w:shd w:val="clear" w:color="auto" w:fill="FFFF00"/>
          </w:tcPr>
          <w:p w:rsidR="003D20B7" w:rsidRPr="007D5BEC" w:rsidRDefault="003D20B7" w:rsidP="00BA0EA8"/>
        </w:tc>
      </w:tr>
      <w:tr w:rsidR="003D20B7" w:rsidTr="00C55C0C">
        <w:tc>
          <w:tcPr>
            <w:tcW w:w="7513" w:type="dxa"/>
          </w:tcPr>
          <w:p w:rsidR="003D20B7" w:rsidRDefault="003D20B7" w:rsidP="00BA0EA8">
            <w:r w:rsidRPr="007D5BEC">
              <w:t>Zašk</w:t>
            </w:r>
            <w:r>
              <w:t>olení správců v rozsahu 2 hodin</w:t>
            </w:r>
          </w:p>
        </w:tc>
        <w:tc>
          <w:tcPr>
            <w:tcW w:w="1247" w:type="dxa"/>
            <w:shd w:val="clear" w:color="auto" w:fill="FFFF00"/>
          </w:tcPr>
          <w:p w:rsidR="003D20B7" w:rsidRPr="007D5BEC" w:rsidRDefault="003D20B7" w:rsidP="00BA0EA8"/>
        </w:tc>
      </w:tr>
    </w:tbl>
    <w:p w:rsidR="00F1772D" w:rsidRDefault="00F1772D" w:rsidP="00F1772D">
      <w:pPr>
        <w:pStyle w:val="Nadpis2"/>
      </w:pPr>
      <w:proofErr w:type="spellStart"/>
      <w:r>
        <w:t>ePDU</w:t>
      </w:r>
      <w:proofErr w:type="spellEnd"/>
      <w:r w:rsidR="0067698A">
        <w:t xml:space="preserve"> 1</w:t>
      </w:r>
    </w:p>
    <w:p w:rsidR="00F1772D" w:rsidRDefault="00F1772D" w:rsidP="00F1772D">
      <w:r>
        <w:t xml:space="preserve">Dodávka 2 </w:t>
      </w:r>
      <w:r w:rsidR="002F545D">
        <w:t xml:space="preserve">shodných </w:t>
      </w:r>
      <w:r>
        <w:t xml:space="preserve">kusů </w:t>
      </w:r>
      <w:proofErr w:type="spellStart"/>
      <w:r>
        <w:t>ePDU</w:t>
      </w:r>
      <w:proofErr w:type="spellEnd"/>
      <w:r>
        <w:t xml:space="preserve"> </w:t>
      </w:r>
      <w:r w:rsidR="005065EC">
        <w:t xml:space="preserve">určených pro umístění </w:t>
      </w:r>
      <w:r>
        <w:t>do racků s následujícími parametry: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1276"/>
      </w:tblGrid>
      <w:tr w:rsidR="00044A55" w:rsidRPr="00360437" w:rsidTr="003D20B7">
        <w:tc>
          <w:tcPr>
            <w:tcW w:w="7513" w:type="dxa"/>
          </w:tcPr>
          <w:p w:rsidR="00044A55" w:rsidRPr="00360437" w:rsidRDefault="00044A55" w:rsidP="00B91FE2">
            <w:pPr>
              <w:rPr>
                <w:b/>
              </w:rPr>
            </w:pPr>
            <w:r w:rsidRPr="00360437">
              <w:rPr>
                <w:b/>
              </w:rPr>
              <w:t>Parametr</w:t>
            </w:r>
          </w:p>
        </w:tc>
        <w:tc>
          <w:tcPr>
            <w:tcW w:w="1276" w:type="dxa"/>
          </w:tcPr>
          <w:p w:rsidR="00044A55" w:rsidRDefault="00044A55" w:rsidP="00B91FE2">
            <w:pPr>
              <w:rPr>
                <w:b/>
              </w:rPr>
            </w:pPr>
            <w:r w:rsidRPr="00360437">
              <w:rPr>
                <w:b/>
              </w:rPr>
              <w:t>ANO / NE</w:t>
            </w:r>
          </w:p>
          <w:p w:rsidR="00C55C0C" w:rsidRPr="00360437" w:rsidRDefault="00C55C0C" w:rsidP="00C55C0C">
            <w:pPr>
              <w:rPr>
                <w:b/>
              </w:rPr>
            </w:pPr>
            <w:r>
              <w:rPr>
                <w:b/>
              </w:rPr>
              <w:t>případně hodnota</w:t>
            </w:r>
          </w:p>
        </w:tc>
      </w:tr>
      <w:tr w:rsidR="00313744" w:rsidRPr="00044A55" w:rsidTr="00C55C0C">
        <w:tc>
          <w:tcPr>
            <w:tcW w:w="7513" w:type="dxa"/>
          </w:tcPr>
          <w:p w:rsidR="00313744" w:rsidRPr="00044A55" w:rsidRDefault="00313744" w:rsidP="00044A55">
            <w:r>
              <w:t xml:space="preserve">Dodávka 2 shodných kusů </w:t>
            </w:r>
            <w:proofErr w:type="spellStart"/>
            <w:r>
              <w:t>ePDU</w:t>
            </w:r>
            <w:proofErr w:type="spellEnd"/>
          </w:p>
        </w:tc>
        <w:tc>
          <w:tcPr>
            <w:tcW w:w="1276" w:type="dxa"/>
            <w:shd w:val="clear" w:color="auto" w:fill="FFFF00"/>
          </w:tcPr>
          <w:p w:rsidR="00313744" w:rsidRPr="00044A55" w:rsidRDefault="00313744" w:rsidP="00044A55"/>
        </w:tc>
      </w:tr>
      <w:tr w:rsidR="00044A55" w:rsidRPr="00044A55" w:rsidTr="00C55C0C">
        <w:tc>
          <w:tcPr>
            <w:tcW w:w="7513" w:type="dxa"/>
          </w:tcPr>
          <w:p w:rsidR="00044A55" w:rsidRPr="00044A55" w:rsidRDefault="00044A55" w:rsidP="00044A55">
            <w:r w:rsidRPr="00044A55">
              <w:t>Max. výkon na vstupu 4 kW</w:t>
            </w:r>
          </w:p>
        </w:tc>
        <w:tc>
          <w:tcPr>
            <w:tcW w:w="1276" w:type="dxa"/>
            <w:shd w:val="clear" w:color="auto" w:fill="FFFF00"/>
          </w:tcPr>
          <w:p w:rsidR="00044A55" w:rsidRPr="00044A55" w:rsidRDefault="00044A55" w:rsidP="00044A55"/>
        </w:tc>
      </w:tr>
      <w:tr w:rsidR="00044A55" w:rsidRPr="00044A55" w:rsidTr="00C55C0C">
        <w:tc>
          <w:tcPr>
            <w:tcW w:w="7513" w:type="dxa"/>
          </w:tcPr>
          <w:p w:rsidR="00044A55" w:rsidRPr="00044A55" w:rsidRDefault="00044A55" w:rsidP="00044A55">
            <w:r w:rsidRPr="00044A55">
              <w:t>Vstupní napětí 230 V</w:t>
            </w:r>
          </w:p>
        </w:tc>
        <w:tc>
          <w:tcPr>
            <w:tcW w:w="1276" w:type="dxa"/>
            <w:shd w:val="clear" w:color="auto" w:fill="FFFF00"/>
          </w:tcPr>
          <w:p w:rsidR="00044A55" w:rsidRPr="00044A55" w:rsidRDefault="00044A55" w:rsidP="00044A55"/>
        </w:tc>
      </w:tr>
      <w:tr w:rsidR="00044A55" w:rsidRPr="00044A55" w:rsidTr="00C55C0C">
        <w:tc>
          <w:tcPr>
            <w:tcW w:w="7513" w:type="dxa"/>
          </w:tcPr>
          <w:p w:rsidR="00044A55" w:rsidRPr="00044A55" w:rsidRDefault="00044A55" w:rsidP="00044A55">
            <w:r w:rsidRPr="00044A55">
              <w:t>Vstupní kmitočet 50 Hz</w:t>
            </w:r>
          </w:p>
        </w:tc>
        <w:tc>
          <w:tcPr>
            <w:tcW w:w="1276" w:type="dxa"/>
            <w:shd w:val="clear" w:color="auto" w:fill="FFFF00"/>
          </w:tcPr>
          <w:p w:rsidR="00044A55" w:rsidRPr="00044A55" w:rsidRDefault="00044A55" w:rsidP="00044A55"/>
        </w:tc>
      </w:tr>
      <w:tr w:rsidR="00044A55" w:rsidRPr="00044A55" w:rsidTr="00C55C0C">
        <w:tc>
          <w:tcPr>
            <w:tcW w:w="7513" w:type="dxa"/>
          </w:tcPr>
          <w:p w:rsidR="00044A55" w:rsidRPr="00044A55" w:rsidRDefault="00044A55" w:rsidP="00044A55">
            <w:r w:rsidRPr="00044A55">
              <w:t>1 fáze na vstupu</w:t>
            </w:r>
          </w:p>
        </w:tc>
        <w:tc>
          <w:tcPr>
            <w:tcW w:w="1276" w:type="dxa"/>
            <w:shd w:val="clear" w:color="auto" w:fill="FFFF00"/>
          </w:tcPr>
          <w:p w:rsidR="00044A55" w:rsidRPr="00044A55" w:rsidRDefault="00044A55" w:rsidP="00044A55"/>
        </w:tc>
      </w:tr>
      <w:tr w:rsidR="00044A55" w:rsidRPr="00044A55" w:rsidTr="00C55C0C">
        <w:tc>
          <w:tcPr>
            <w:tcW w:w="7513" w:type="dxa"/>
          </w:tcPr>
          <w:p w:rsidR="00044A55" w:rsidRPr="00044A55" w:rsidRDefault="00044A55" w:rsidP="001E6801">
            <w:r w:rsidRPr="00044A55">
              <w:t>Vidlice na vstupu IEC60309 16A s kabelem délky min. 3 m</w:t>
            </w:r>
          </w:p>
        </w:tc>
        <w:tc>
          <w:tcPr>
            <w:tcW w:w="1276" w:type="dxa"/>
            <w:shd w:val="clear" w:color="auto" w:fill="FFFF00"/>
          </w:tcPr>
          <w:p w:rsidR="00044A55" w:rsidRPr="00044A55" w:rsidRDefault="00044A55" w:rsidP="00044A55"/>
        </w:tc>
      </w:tr>
      <w:tr w:rsidR="00044A55" w:rsidRPr="00044A55" w:rsidTr="00C55C0C">
        <w:tc>
          <w:tcPr>
            <w:tcW w:w="7513" w:type="dxa"/>
          </w:tcPr>
          <w:p w:rsidR="00044A55" w:rsidRPr="00044A55" w:rsidRDefault="00044A55" w:rsidP="001E6801">
            <w:r w:rsidRPr="00044A55">
              <w:t>Výstup 20x IEC320 C13 + 4x IEC320 C19</w:t>
            </w:r>
          </w:p>
        </w:tc>
        <w:tc>
          <w:tcPr>
            <w:tcW w:w="1276" w:type="dxa"/>
            <w:shd w:val="clear" w:color="auto" w:fill="FFFF00"/>
          </w:tcPr>
          <w:p w:rsidR="00044A55" w:rsidRPr="00044A55" w:rsidRDefault="00044A55" w:rsidP="00044A55"/>
        </w:tc>
      </w:tr>
      <w:tr w:rsidR="00044A55" w:rsidRPr="00044A55" w:rsidTr="00C55C0C">
        <w:tc>
          <w:tcPr>
            <w:tcW w:w="7513" w:type="dxa"/>
          </w:tcPr>
          <w:p w:rsidR="00044A55" w:rsidRPr="00044A55" w:rsidRDefault="00044A55" w:rsidP="00044A55">
            <w:r w:rsidRPr="00044A55">
              <w:t xml:space="preserve">Sériové řetězení min. 8 </w:t>
            </w:r>
            <w:proofErr w:type="spellStart"/>
            <w:r w:rsidRPr="00044A55">
              <w:t>ePDU</w:t>
            </w:r>
            <w:proofErr w:type="spellEnd"/>
          </w:p>
        </w:tc>
        <w:tc>
          <w:tcPr>
            <w:tcW w:w="1276" w:type="dxa"/>
            <w:shd w:val="clear" w:color="auto" w:fill="FFFF00"/>
          </w:tcPr>
          <w:p w:rsidR="00044A55" w:rsidRPr="00044A55" w:rsidRDefault="00044A55" w:rsidP="00044A55"/>
        </w:tc>
      </w:tr>
      <w:tr w:rsidR="00044A55" w:rsidRPr="00044A55" w:rsidTr="00C55C0C">
        <w:tc>
          <w:tcPr>
            <w:tcW w:w="7513" w:type="dxa"/>
          </w:tcPr>
          <w:p w:rsidR="00044A55" w:rsidRPr="00044A55" w:rsidRDefault="00044A55" w:rsidP="00044A55">
            <w:r w:rsidRPr="00044A55">
              <w:t>LAN adaptér a ovládání vyměnitelné za provozu,</w:t>
            </w:r>
          </w:p>
        </w:tc>
        <w:tc>
          <w:tcPr>
            <w:tcW w:w="1276" w:type="dxa"/>
            <w:shd w:val="clear" w:color="auto" w:fill="FFFF00"/>
          </w:tcPr>
          <w:p w:rsidR="00044A55" w:rsidRPr="00044A55" w:rsidRDefault="00044A55" w:rsidP="00044A55"/>
        </w:tc>
      </w:tr>
      <w:tr w:rsidR="00044A55" w:rsidRPr="00044A55" w:rsidTr="00C55C0C">
        <w:tc>
          <w:tcPr>
            <w:tcW w:w="7513" w:type="dxa"/>
          </w:tcPr>
          <w:p w:rsidR="00044A55" w:rsidRPr="00044A55" w:rsidRDefault="00044A55" w:rsidP="00044A55">
            <w:r w:rsidRPr="00044A55">
              <w:t>Komunikace a protokoly HTTP, HTTPS, SSL, Telnet, FTP, SNMP, SMTP, DNS, DHCP, LDAP, RADIUS</w:t>
            </w:r>
          </w:p>
        </w:tc>
        <w:tc>
          <w:tcPr>
            <w:tcW w:w="1276" w:type="dxa"/>
            <w:shd w:val="clear" w:color="auto" w:fill="FFFF00"/>
          </w:tcPr>
          <w:p w:rsidR="00044A55" w:rsidRPr="00044A55" w:rsidRDefault="00044A55" w:rsidP="00044A55"/>
        </w:tc>
      </w:tr>
      <w:tr w:rsidR="00044A55" w:rsidRPr="00044A55" w:rsidTr="00C55C0C">
        <w:tc>
          <w:tcPr>
            <w:tcW w:w="7513" w:type="dxa"/>
          </w:tcPr>
          <w:p w:rsidR="00044A55" w:rsidRPr="00044A55" w:rsidRDefault="00044A55" w:rsidP="00044A55">
            <w:r w:rsidRPr="00044A55">
              <w:t>Volitelné teplotní a vlhkostní čidlo</w:t>
            </w:r>
          </w:p>
        </w:tc>
        <w:tc>
          <w:tcPr>
            <w:tcW w:w="1276" w:type="dxa"/>
            <w:shd w:val="clear" w:color="auto" w:fill="FFFF00"/>
          </w:tcPr>
          <w:p w:rsidR="00044A55" w:rsidRPr="00044A55" w:rsidRDefault="00044A55" w:rsidP="00044A55"/>
        </w:tc>
      </w:tr>
      <w:tr w:rsidR="00044A55" w:rsidRPr="00044A55" w:rsidTr="00C55C0C">
        <w:tc>
          <w:tcPr>
            <w:tcW w:w="7513" w:type="dxa"/>
          </w:tcPr>
          <w:p w:rsidR="00044A55" w:rsidRPr="00044A55" w:rsidRDefault="00044A55" w:rsidP="00044A55">
            <w:r w:rsidRPr="00044A55">
              <w:t>Rozhraní RJ45</w:t>
            </w:r>
          </w:p>
        </w:tc>
        <w:tc>
          <w:tcPr>
            <w:tcW w:w="1276" w:type="dxa"/>
            <w:shd w:val="clear" w:color="auto" w:fill="FFFF00"/>
          </w:tcPr>
          <w:p w:rsidR="00044A55" w:rsidRPr="00044A55" w:rsidRDefault="00044A55" w:rsidP="00044A55"/>
        </w:tc>
      </w:tr>
      <w:tr w:rsidR="00044A55" w:rsidRPr="00044A55" w:rsidTr="00C55C0C">
        <w:tc>
          <w:tcPr>
            <w:tcW w:w="7513" w:type="dxa"/>
          </w:tcPr>
          <w:p w:rsidR="00044A55" w:rsidRPr="00044A55" w:rsidRDefault="00044A55" w:rsidP="00044A55">
            <w:r w:rsidRPr="00044A55">
              <w:t>Monitoring pomocí PRTG</w:t>
            </w:r>
          </w:p>
        </w:tc>
        <w:tc>
          <w:tcPr>
            <w:tcW w:w="1276" w:type="dxa"/>
            <w:shd w:val="clear" w:color="auto" w:fill="FFFF00"/>
          </w:tcPr>
          <w:p w:rsidR="00044A55" w:rsidRPr="00044A55" w:rsidRDefault="00044A55" w:rsidP="00044A55"/>
        </w:tc>
      </w:tr>
      <w:tr w:rsidR="00044A55" w:rsidRPr="00044A55" w:rsidTr="00C55C0C">
        <w:tc>
          <w:tcPr>
            <w:tcW w:w="7513" w:type="dxa"/>
          </w:tcPr>
          <w:p w:rsidR="00044A55" w:rsidRPr="00044A55" w:rsidRDefault="00044A55" w:rsidP="001E6801">
            <w:r w:rsidRPr="00044A55">
              <w:t>Displej a ovládací tlačítka pro zobrazení aktuálních měřených hodnot</w:t>
            </w:r>
          </w:p>
        </w:tc>
        <w:tc>
          <w:tcPr>
            <w:tcW w:w="1276" w:type="dxa"/>
            <w:shd w:val="clear" w:color="auto" w:fill="FFFF00"/>
          </w:tcPr>
          <w:p w:rsidR="00044A55" w:rsidRPr="00044A55" w:rsidRDefault="00044A55" w:rsidP="00044A55"/>
        </w:tc>
      </w:tr>
      <w:tr w:rsidR="00044A55" w:rsidRPr="00044A55" w:rsidTr="00C55C0C">
        <w:tc>
          <w:tcPr>
            <w:tcW w:w="7513" w:type="dxa"/>
          </w:tcPr>
          <w:p w:rsidR="00044A55" w:rsidRPr="00044A55" w:rsidRDefault="00044A55" w:rsidP="00044A55">
            <w:r w:rsidRPr="00044A55">
              <w:lastRenderedPageBreak/>
              <w:t xml:space="preserve">Charakteristiky měření V, W, A </w:t>
            </w:r>
            <w:proofErr w:type="spellStart"/>
            <w:r w:rsidRPr="00044A55">
              <w:t>a</w:t>
            </w:r>
            <w:proofErr w:type="spellEnd"/>
            <w:r w:rsidRPr="00044A55">
              <w:t xml:space="preserve"> kWh, činný výkon, zdánlivý výkon, špičkový výkon</w:t>
            </w:r>
          </w:p>
        </w:tc>
        <w:tc>
          <w:tcPr>
            <w:tcW w:w="1276" w:type="dxa"/>
            <w:shd w:val="clear" w:color="auto" w:fill="FFFF00"/>
          </w:tcPr>
          <w:p w:rsidR="00044A55" w:rsidRPr="00044A55" w:rsidRDefault="00044A55" w:rsidP="00044A55"/>
        </w:tc>
      </w:tr>
      <w:tr w:rsidR="00044A55" w:rsidRPr="00044A55" w:rsidTr="00C55C0C">
        <w:tc>
          <w:tcPr>
            <w:tcW w:w="7513" w:type="dxa"/>
          </w:tcPr>
          <w:p w:rsidR="00044A55" w:rsidRPr="00044A55" w:rsidRDefault="00044A55" w:rsidP="001E6801">
            <w:r w:rsidRPr="00044A55">
              <w:t>Přesnost měření IEC třída1</w:t>
            </w:r>
          </w:p>
        </w:tc>
        <w:tc>
          <w:tcPr>
            <w:tcW w:w="1276" w:type="dxa"/>
            <w:shd w:val="clear" w:color="auto" w:fill="FFFF00"/>
          </w:tcPr>
          <w:p w:rsidR="00044A55" w:rsidRPr="00044A55" w:rsidRDefault="00044A55" w:rsidP="00044A55"/>
        </w:tc>
      </w:tr>
      <w:tr w:rsidR="00044A55" w:rsidRPr="00044A55" w:rsidTr="00C55C0C">
        <w:tc>
          <w:tcPr>
            <w:tcW w:w="7513" w:type="dxa"/>
          </w:tcPr>
          <w:p w:rsidR="00044A55" w:rsidRPr="00044A55" w:rsidRDefault="00044A55" w:rsidP="00044A55">
            <w:r w:rsidRPr="00044A55">
              <w:t xml:space="preserve">Montáž na </w:t>
            </w:r>
            <w:proofErr w:type="spellStart"/>
            <w:r w:rsidRPr="00044A55">
              <w:t>rack</w:t>
            </w:r>
            <w:proofErr w:type="spellEnd"/>
            <w:r w:rsidRPr="00044A55">
              <w:t xml:space="preserve"> zezadu a po stranách, variabilní montážní svorka</w:t>
            </w:r>
          </w:p>
        </w:tc>
        <w:tc>
          <w:tcPr>
            <w:tcW w:w="1276" w:type="dxa"/>
            <w:shd w:val="clear" w:color="auto" w:fill="FFFF00"/>
          </w:tcPr>
          <w:p w:rsidR="00044A55" w:rsidRPr="00044A55" w:rsidRDefault="00044A55" w:rsidP="00044A55"/>
        </w:tc>
      </w:tr>
      <w:tr w:rsidR="00044A55" w:rsidRPr="00044A55" w:rsidTr="00C55C0C">
        <w:tc>
          <w:tcPr>
            <w:tcW w:w="7513" w:type="dxa"/>
          </w:tcPr>
          <w:p w:rsidR="00044A55" w:rsidRPr="00044A55" w:rsidRDefault="00044A55" w:rsidP="00044A55">
            <w:r w:rsidRPr="00044A55">
              <w:t>Přímé zastoupení výrobce v ČR</w:t>
            </w:r>
          </w:p>
        </w:tc>
        <w:tc>
          <w:tcPr>
            <w:tcW w:w="1276" w:type="dxa"/>
            <w:shd w:val="clear" w:color="auto" w:fill="FFFF00"/>
          </w:tcPr>
          <w:p w:rsidR="00044A55" w:rsidRPr="00044A55" w:rsidRDefault="00044A55" w:rsidP="00044A55"/>
        </w:tc>
      </w:tr>
      <w:tr w:rsidR="00044A55" w:rsidRPr="00044A55" w:rsidTr="00C55C0C">
        <w:tc>
          <w:tcPr>
            <w:tcW w:w="7513" w:type="dxa"/>
          </w:tcPr>
          <w:p w:rsidR="00044A55" w:rsidRPr="00044A55" w:rsidRDefault="00044A55" w:rsidP="00044A55">
            <w:r w:rsidRPr="00044A55">
              <w:t>Zařízení musí být určené a certifikované pro český trh</w:t>
            </w:r>
          </w:p>
        </w:tc>
        <w:tc>
          <w:tcPr>
            <w:tcW w:w="1276" w:type="dxa"/>
            <w:shd w:val="clear" w:color="auto" w:fill="FFFF00"/>
          </w:tcPr>
          <w:p w:rsidR="00044A55" w:rsidRPr="00044A55" w:rsidRDefault="00044A55" w:rsidP="00044A55"/>
        </w:tc>
      </w:tr>
      <w:tr w:rsidR="00044A55" w:rsidRPr="00044A55" w:rsidTr="00C55C0C">
        <w:tc>
          <w:tcPr>
            <w:tcW w:w="7513" w:type="dxa"/>
          </w:tcPr>
          <w:p w:rsidR="00044A55" w:rsidRPr="00044A55" w:rsidRDefault="00044A55" w:rsidP="00E14ACF">
            <w:r w:rsidRPr="00044A55">
              <w:t>Zár</w:t>
            </w:r>
            <w:r w:rsidR="00E14ACF">
              <w:t>uční doba</w:t>
            </w:r>
            <w:r w:rsidRPr="00044A55">
              <w:t xml:space="preserve"> 24 měsíců</w:t>
            </w:r>
          </w:p>
        </w:tc>
        <w:tc>
          <w:tcPr>
            <w:tcW w:w="1276" w:type="dxa"/>
            <w:shd w:val="clear" w:color="auto" w:fill="FFFF00"/>
          </w:tcPr>
          <w:p w:rsidR="00044A55" w:rsidRPr="00044A55" w:rsidRDefault="00044A55" w:rsidP="00044A55"/>
        </w:tc>
      </w:tr>
    </w:tbl>
    <w:p w:rsidR="0067698A" w:rsidRDefault="0067698A" w:rsidP="0067698A">
      <w:pPr>
        <w:pStyle w:val="Nadpis2"/>
      </w:pPr>
      <w:proofErr w:type="spellStart"/>
      <w:r>
        <w:t>ePDU</w:t>
      </w:r>
      <w:proofErr w:type="spellEnd"/>
      <w:r>
        <w:t xml:space="preserve"> 2</w:t>
      </w:r>
    </w:p>
    <w:p w:rsidR="0067698A" w:rsidRDefault="0067698A" w:rsidP="0067698A">
      <w:r>
        <w:t>Dodávka 1</w:t>
      </w:r>
      <w:r w:rsidR="00A742C7">
        <w:t>6</w:t>
      </w:r>
      <w:r>
        <w:t xml:space="preserve"> shodných kusů </w:t>
      </w:r>
      <w:proofErr w:type="spellStart"/>
      <w:r>
        <w:t>ePDU</w:t>
      </w:r>
      <w:proofErr w:type="spellEnd"/>
      <w:r>
        <w:t xml:space="preserve"> </w:t>
      </w:r>
      <w:r w:rsidR="005065EC">
        <w:t xml:space="preserve">určených pro umístění </w:t>
      </w:r>
      <w:r>
        <w:t>do racků s následujícími parametry: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1276"/>
      </w:tblGrid>
      <w:tr w:rsidR="00FA2AA9" w:rsidRPr="00360437" w:rsidTr="003D20B7">
        <w:tc>
          <w:tcPr>
            <w:tcW w:w="7513" w:type="dxa"/>
          </w:tcPr>
          <w:p w:rsidR="00FA2AA9" w:rsidRPr="00360437" w:rsidRDefault="00FA2AA9" w:rsidP="00B91FE2">
            <w:pPr>
              <w:rPr>
                <w:b/>
              </w:rPr>
            </w:pPr>
            <w:r w:rsidRPr="00360437">
              <w:rPr>
                <w:b/>
              </w:rPr>
              <w:t>Parametr</w:t>
            </w:r>
          </w:p>
        </w:tc>
        <w:tc>
          <w:tcPr>
            <w:tcW w:w="1276" w:type="dxa"/>
          </w:tcPr>
          <w:p w:rsidR="00FA2AA9" w:rsidRDefault="00FA2AA9" w:rsidP="00B91FE2">
            <w:pPr>
              <w:rPr>
                <w:b/>
              </w:rPr>
            </w:pPr>
            <w:r w:rsidRPr="00360437">
              <w:rPr>
                <w:b/>
              </w:rPr>
              <w:t>ANO / NE</w:t>
            </w:r>
          </w:p>
          <w:p w:rsidR="00C55C0C" w:rsidRPr="00360437" w:rsidRDefault="00C55C0C" w:rsidP="00B91FE2">
            <w:pPr>
              <w:rPr>
                <w:b/>
              </w:rPr>
            </w:pPr>
            <w:r>
              <w:rPr>
                <w:b/>
              </w:rPr>
              <w:t>případně hodnota</w:t>
            </w:r>
          </w:p>
        </w:tc>
      </w:tr>
      <w:tr w:rsidR="00FA2AA9" w:rsidRPr="00FA2AA9" w:rsidTr="00C55C0C">
        <w:tc>
          <w:tcPr>
            <w:tcW w:w="7513" w:type="dxa"/>
          </w:tcPr>
          <w:p w:rsidR="00FA2AA9" w:rsidRPr="00FA2AA9" w:rsidRDefault="00FA2AA9" w:rsidP="00FA2AA9">
            <w:r>
              <w:t xml:space="preserve">Dodávka 16 shodných kusů </w:t>
            </w:r>
            <w:proofErr w:type="spellStart"/>
            <w:r>
              <w:t>ePDU</w:t>
            </w:r>
            <w:proofErr w:type="spellEnd"/>
          </w:p>
        </w:tc>
        <w:tc>
          <w:tcPr>
            <w:tcW w:w="1276" w:type="dxa"/>
            <w:shd w:val="clear" w:color="auto" w:fill="FFFF00"/>
          </w:tcPr>
          <w:p w:rsidR="00FA2AA9" w:rsidRPr="00FA2AA9" w:rsidRDefault="00FA2AA9" w:rsidP="00FA2AA9"/>
        </w:tc>
      </w:tr>
      <w:tr w:rsidR="00FA2AA9" w:rsidRPr="00FA2AA9" w:rsidTr="00C55C0C">
        <w:tc>
          <w:tcPr>
            <w:tcW w:w="7513" w:type="dxa"/>
          </w:tcPr>
          <w:p w:rsidR="00FA2AA9" w:rsidRPr="00FA2AA9" w:rsidRDefault="00FA2AA9" w:rsidP="00FA2AA9">
            <w:r>
              <w:t>Max. výkon na vstupu 4 kW</w:t>
            </w:r>
          </w:p>
        </w:tc>
        <w:tc>
          <w:tcPr>
            <w:tcW w:w="1276" w:type="dxa"/>
            <w:shd w:val="clear" w:color="auto" w:fill="FFFF00"/>
          </w:tcPr>
          <w:p w:rsidR="00FA2AA9" w:rsidRPr="00FA2AA9" w:rsidRDefault="00FA2AA9" w:rsidP="00FA2AA9"/>
        </w:tc>
      </w:tr>
      <w:tr w:rsidR="00FA2AA9" w:rsidRPr="00FA2AA9" w:rsidTr="00C55C0C">
        <w:tc>
          <w:tcPr>
            <w:tcW w:w="7513" w:type="dxa"/>
          </w:tcPr>
          <w:p w:rsidR="00FA2AA9" w:rsidRPr="00FA2AA9" w:rsidRDefault="00FA2AA9" w:rsidP="00FA2AA9">
            <w:r w:rsidRPr="00FA2AA9">
              <w:t>Vstupní nap</w:t>
            </w:r>
            <w:r>
              <w:t>ětí 230 V</w:t>
            </w:r>
          </w:p>
        </w:tc>
        <w:tc>
          <w:tcPr>
            <w:tcW w:w="1276" w:type="dxa"/>
            <w:shd w:val="clear" w:color="auto" w:fill="FFFF00"/>
          </w:tcPr>
          <w:p w:rsidR="00FA2AA9" w:rsidRPr="00FA2AA9" w:rsidRDefault="00FA2AA9" w:rsidP="00FA2AA9"/>
        </w:tc>
      </w:tr>
      <w:tr w:rsidR="00FA2AA9" w:rsidRPr="00FA2AA9" w:rsidTr="00C55C0C">
        <w:tc>
          <w:tcPr>
            <w:tcW w:w="7513" w:type="dxa"/>
          </w:tcPr>
          <w:p w:rsidR="00FA2AA9" w:rsidRPr="00FA2AA9" w:rsidRDefault="00FA2AA9" w:rsidP="00FA2AA9">
            <w:r w:rsidRPr="00FA2AA9">
              <w:t>Vstupní kmitočet 50 Hz</w:t>
            </w:r>
          </w:p>
        </w:tc>
        <w:tc>
          <w:tcPr>
            <w:tcW w:w="1276" w:type="dxa"/>
            <w:shd w:val="clear" w:color="auto" w:fill="FFFF00"/>
          </w:tcPr>
          <w:p w:rsidR="00FA2AA9" w:rsidRPr="00FA2AA9" w:rsidRDefault="00FA2AA9" w:rsidP="00FA2AA9"/>
        </w:tc>
      </w:tr>
      <w:tr w:rsidR="00FA2AA9" w:rsidRPr="00FA2AA9" w:rsidTr="00C55C0C">
        <w:tc>
          <w:tcPr>
            <w:tcW w:w="7513" w:type="dxa"/>
          </w:tcPr>
          <w:p w:rsidR="00FA2AA9" w:rsidRPr="00FA2AA9" w:rsidRDefault="00FA2AA9" w:rsidP="00FA2AA9">
            <w:r>
              <w:t>1 fáze na vstupu</w:t>
            </w:r>
          </w:p>
        </w:tc>
        <w:tc>
          <w:tcPr>
            <w:tcW w:w="1276" w:type="dxa"/>
            <w:shd w:val="clear" w:color="auto" w:fill="FFFF00"/>
          </w:tcPr>
          <w:p w:rsidR="00FA2AA9" w:rsidRPr="00FA2AA9" w:rsidRDefault="00FA2AA9" w:rsidP="00FA2AA9"/>
        </w:tc>
      </w:tr>
      <w:tr w:rsidR="00FA2AA9" w:rsidRPr="00FA2AA9" w:rsidTr="00C55C0C">
        <w:tc>
          <w:tcPr>
            <w:tcW w:w="7513" w:type="dxa"/>
          </w:tcPr>
          <w:p w:rsidR="00FA2AA9" w:rsidRPr="00FA2AA9" w:rsidRDefault="00FA2AA9" w:rsidP="00FA2AA9">
            <w:r w:rsidRPr="00FA2AA9">
              <w:t>Vidlice na vstupu IEC60309 16A</w:t>
            </w:r>
            <w:r>
              <w:t xml:space="preserve"> s kabelem délky min. 3 m</w:t>
            </w:r>
          </w:p>
        </w:tc>
        <w:tc>
          <w:tcPr>
            <w:tcW w:w="1276" w:type="dxa"/>
            <w:shd w:val="clear" w:color="auto" w:fill="FFFF00"/>
          </w:tcPr>
          <w:p w:rsidR="00FA2AA9" w:rsidRPr="00FA2AA9" w:rsidRDefault="00FA2AA9" w:rsidP="00FA2AA9"/>
        </w:tc>
      </w:tr>
      <w:tr w:rsidR="00FA2AA9" w:rsidRPr="00FA2AA9" w:rsidTr="00C55C0C">
        <w:tc>
          <w:tcPr>
            <w:tcW w:w="7513" w:type="dxa"/>
          </w:tcPr>
          <w:p w:rsidR="00FA2AA9" w:rsidRPr="00FA2AA9" w:rsidRDefault="00FA2AA9" w:rsidP="00FA2AA9">
            <w:r w:rsidRPr="00FA2AA9">
              <w:t>Výstup 20x IEC320 C13 + 4x IEC320 C19</w:t>
            </w:r>
          </w:p>
        </w:tc>
        <w:tc>
          <w:tcPr>
            <w:tcW w:w="1276" w:type="dxa"/>
            <w:shd w:val="clear" w:color="auto" w:fill="FFFF00"/>
          </w:tcPr>
          <w:p w:rsidR="00FA2AA9" w:rsidRPr="00FA2AA9" w:rsidRDefault="00FA2AA9" w:rsidP="00FA2AA9"/>
        </w:tc>
      </w:tr>
      <w:tr w:rsidR="00FA2AA9" w:rsidRPr="00FA2AA9" w:rsidTr="00C55C0C">
        <w:tc>
          <w:tcPr>
            <w:tcW w:w="7513" w:type="dxa"/>
          </w:tcPr>
          <w:p w:rsidR="00FA2AA9" w:rsidRPr="00FA2AA9" w:rsidRDefault="00FA2AA9" w:rsidP="00FA2AA9">
            <w:r w:rsidRPr="00FA2AA9">
              <w:t xml:space="preserve">Montáž na </w:t>
            </w:r>
            <w:proofErr w:type="spellStart"/>
            <w:r w:rsidRPr="00FA2AA9">
              <w:t>rack</w:t>
            </w:r>
            <w:proofErr w:type="spellEnd"/>
            <w:r w:rsidRPr="00FA2AA9">
              <w:t xml:space="preserve"> zezadu a po stranách, variabilní montážní svorka</w:t>
            </w:r>
          </w:p>
        </w:tc>
        <w:tc>
          <w:tcPr>
            <w:tcW w:w="1276" w:type="dxa"/>
            <w:shd w:val="clear" w:color="auto" w:fill="FFFF00"/>
          </w:tcPr>
          <w:p w:rsidR="00FA2AA9" w:rsidRPr="00FA2AA9" w:rsidRDefault="00FA2AA9" w:rsidP="00FA2AA9"/>
        </w:tc>
      </w:tr>
      <w:tr w:rsidR="00FA2AA9" w:rsidRPr="00FA2AA9" w:rsidTr="00C55C0C">
        <w:tc>
          <w:tcPr>
            <w:tcW w:w="7513" w:type="dxa"/>
          </w:tcPr>
          <w:p w:rsidR="00FA2AA9" w:rsidRPr="00FA2AA9" w:rsidRDefault="00FA2AA9" w:rsidP="00FA2AA9">
            <w:r>
              <w:t>Přímé zastoupení výrobce v ČR</w:t>
            </w:r>
          </w:p>
        </w:tc>
        <w:tc>
          <w:tcPr>
            <w:tcW w:w="1276" w:type="dxa"/>
            <w:shd w:val="clear" w:color="auto" w:fill="FFFF00"/>
          </w:tcPr>
          <w:p w:rsidR="00FA2AA9" w:rsidRPr="00FA2AA9" w:rsidRDefault="00FA2AA9" w:rsidP="00FA2AA9"/>
        </w:tc>
      </w:tr>
      <w:tr w:rsidR="00FA2AA9" w:rsidRPr="00FA2AA9" w:rsidTr="00C55C0C">
        <w:tc>
          <w:tcPr>
            <w:tcW w:w="7513" w:type="dxa"/>
          </w:tcPr>
          <w:p w:rsidR="00FA2AA9" w:rsidRPr="00FA2AA9" w:rsidRDefault="00FA2AA9" w:rsidP="00FA2AA9">
            <w:r w:rsidRPr="00FA2AA9">
              <w:t>Zařízení musí být určen</w:t>
            </w:r>
            <w:r>
              <w:t>é a certifikované pro český trh</w:t>
            </w:r>
          </w:p>
        </w:tc>
        <w:tc>
          <w:tcPr>
            <w:tcW w:w="1276" w:type="dxa"/>
            <w:shd w:val="clear" w:color="auto" w:fill="FFFF00"/>
          </w:tcPr>
          <w:p w:rsidR="00FA2AA9" w:rsidRPr="00FA2AA9" w:rsidRDefault="00FA2AA9" w:rsidP="00FA2AA9"/>
        </w:tc>
      </w:tr>
      <w:tr w:rsidR="00FA2AA9" w:rsidRPr="00FA2AA9" w:rsidTr="00C55C0C">
        <w:tc>
          <w:tcPr>
            <w:tcW w:w="7513" w:type="dxa"/>
          </w:tcPr>
          <w:p w:rsidR="00FA2AA9" w:rsidRPr="00FA2AA9" w:rsidRDefault="00FA2AA9" w:rsidP="00E14ACF">
            <w:r w:rsidRPr="00FA2AA9">
              <w:t>Záru</w:t>
            </w:r>
            <w:r w:rsidR="00E14ACF">
              <w:t>ční doba</w:t>
            </w:r>
            <w:r w:rsidRPr="00FA2AA9">
              <w:t xml:space="preserve"> 24 měsíců</w:t>
            </w:r>
          </w:p>
        </w:tc>
        <w:tc>
          <w:tcPr>
            <w:tcW w:w="1276" w:type="dxa"/>
            <w:shd w:val="clear" w:color="auto" w:fill="FFFF00"/>
          </w:tcPr>
          <w:p w:rsidR="00FA2AA9" w:rsidRPr="00FA2AA9" w:rsidRDefault="00FA2AA9" w:rsidP="00FA2AA9"/>
        </w:tc>
      </w:tr>
    </w:tbl>
    <w:p w:rsidR="00F1772D" w:rsidRDefault="00AF1DA8" w:rsidP="00AF1DA8">
      <w:pPr>
        <w:pStyle w:val="Nadpis2"/>
      </w:pPr>
      <w:r>
        <w:t>Automatické přepínače</w:t>
      </w:r>
    </w:p>
    <w:p w:rsidR="00AF1DA8" w:rsidRDefault="00AF1DA8" w:rsidP="00C55C0C">
      <w:pPr>
        <w:ind w:right="425"/>
      </w:pPr>
      <w:r>
        <w:t xml:space="preserve">Dodávka </w:t>
      </w:r>
      <w:r w:rsidR="002F545D">
        <w:t xml:space="preserve">shodných </w:t>
      </w:r>
      <w:r w:rsidR="00463AFE">
        <w:t>9</w:t>
      </w:r>
      <w:r>
        <w:t xml:space="preserve"> kusů automatických přepínačů </w:t>
      </w:r>
      <w:r w:rsidR="007062D8">
        <w:t xml:space="preserve">určených pro umístění do racků </w:t>
      </w:r>
      <w:r>
        <w:t xml:space="preserve">pro napájení </w:t>
      </w:r>
      <w:r w:rsidRPr="00AF1DA8">
        <w:t>ze dvou nezávislých zdrojů</w:t>
      </w:r>
      <w:r>
        <w:t xml:space="preserve"> s následujícími parametry: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1276"/>
      </w:tblGrid>
      <w:tr w:rsidR="005726FA" w:rsidRPr="00360437" w:rsidTr="003D20B7">
        <w:tc>
          <w:tcPr>
            <w:tcW w:w="7513" w:type="dxa"/>
          </w:tcPr>
          <w:p w:rsidR="005726FA" w:rsidRPr="00360437" w:rsidRDefault="005726FA" w:rsidP="00B91FE2">
            <w:pPr>
              <w:rPr>
                <w:b/>
              </w:rPr>
            </w:pPr>
            <w:r w:rsidRPr="00360437">
              <w:rPr>
                <w:b/>
              </w:rPr>
              <w:t>Parametr</w:t>
            </w:r>
          </w:p>
        </w:tc>
        <w:tc>
          <w:tcPr>
            <w:tcW w:w="1276" w:type="dxa"/>
          </w:tcPr>
          <w:p w:rsidR="005726FA" w:rsidRDefault="005726FA" w:rsidP="00B91FE2">
            <w:pPr>
              <w:rPr>
                <w:b/>
              </w:rPr>
            </w:pPr>
            <w:r w:rsidRPr="00360437">
              <w:rPr>
                <w:b/>
              </w:rPr>
              <w:t>ANO / NE</w:t>
            </w:r>
          </w:p>
          <w:p w:rsidR="00C55C0C" w:rsidRPr="00360437" w:rsidRDefault="00C55C0C" w:rsidP="00B91FE2">
            <w:pPr>
              <w:rPr>
                <w:b/>
              </w:rPr>
            </w:pPr>
            <w:r>
              <w:rPr>
                <w:b/>
              </w:rPr>
              <w:t>případně hodnota</w:t>
            </w:r>
          </w:p>
        </w:tc>
      </w:tr>
      <w:tr w:rsidR="005726FA" w:rsidRPr="005726FA" w:rsidTr="00C55C0C">
        <w:tc>
          <w:tcPr>
            <w:tcW w:w="7513" w:type="dxa"/>
          </w:tcPr>
          <w:p w:rsidR="005726FA" w:rsidRPr="005726FA" w:rsidRDefault="005726FA" w:rsidP="005726FA">
            <w:r>
              <w:t>Dodávka 9 shodných kusů automatických přepínačů</w:t>
            </w:r>
          </w:p>
        </w:tc>
        <w:tc>
          <w:tcPr>
            <w:tcW w:w="1276" w:type="dxa"/>
            <w:shd w:val="clear" w:color="auto" w:fill="FFFF00"/>
          </w:tcPr>
          <w:p w:rsidR="005726FA" w:rsidRPr="005726FA" w:rsidRDefault="005726FA" w:rsidP="005726FA"/>
        </w:tc>
      </w:tr>
      <w:tr w:rsidR="005726FA" w:rsidRPr="005726FA" w:rsidTr="00C55C0C">
        <w:tc>
          <w:tcPr>
            <w:tcW w:w="7513" w:type="dxa"/>
          </w:tcPr>
          <w:p w:rsidR="005726FA" w:rsidRPr="005726FA" w:rsidRDefault="005726FA" w:rsidP="005726FA">
            <w:r w:rsidRPr="005726FA">
              <w:t>Jmenovitý proud 16 A</w:t>
            </w:r>
          </w:p>
        </w:tc>
        <w:tc>
          <w:tcPr>
            <w:tcW w:w="1276" w:type="dxa"/>
            <w:shd w:val="clear" w:color="auto" w:fill="FFFF00"/>
          </w:tcPr>
          <w:p w:rsidR="005726FA" w:rsidRPr="005726FA" w:rsidRDefault="005726FA" w:rsidP="005726FA"/>
        </w:tc>
      </w:tr>
      <w:tr w:rsidR="005726FA" w:rsidRPr="005726FA" w:rsidTr="00C55C0C">
        <w:tc>
          <w:tcPr>
            <w:tcW w:w="7513" w:type="dxa"/>
          </w:tcPr>
          <w:p w:rsidR="005726FA" w:rsidRPr="005726FA" w:rsidRDefault="005726FA" w:rsidP="005726FA">
            <w:r w:rsidRPr="005726FA">
              <w:t>Jmenovité napětí 230 V</w:t>
            </w:r>
          </w:p>
        </w:tc>
        <w:tc>
          <w:tcPr>
            <w:tcW w:w="1276" w:type="dxa"/>
            <w:shd w:val="clear" w:color="auto" w:fill="FFFF00"/>
          </w:tcPr>
          <w:p w:rsidR="005726FA" w:rsidRPr="005726FA" w:rsidRDefault="005726FA" w:rsidP="005726FA"/>
        </w:tc>
      </w:tr>
      <w:tr w:rsidR="005726FA" w:rsidRPr="005726FA" w:rsidTr="00C55C0C">
        <w:tc>
          <w:tcPr>
            <w:tcW w:w="7513" w:type="dxa"/>
          </w:tcPr>
          <w:p w:rsidR="005726FA" w:rsidRPr="005726FA" w:rsidRDefault="005726FA" w:rsidP="005726FA">
            <w:r w:rsidRPr="005726FA">
              <w:t>Vstupní kmitočet 50 Hz</w:t>
            </w:r>
          </w:p>
        </w:tc>
        <w:tc>
          <w:tcPr>
            <w:tcW w:w="1276" w:type="dxa"/>
            <w:shd w:val="clear" w:color="auto" w:fill="FFFF00"/>
          </w:tcPr>
          <w:p w:rsidR="005726FA" w:rsidRPr="005726FA" w:rsidRDefault="005726FA" w:rsidP="005726FA"/>
        </w:tc>
      </w:tr>
      <w:tr w:rsidR="005726FA" w:rsidRPr="005726FA" w:rsidTr="00C55C0C">
        <w:tc>
          <w:tcPr>
            <w:tcW w:w="7513" w:type="dxa"/>
          </w:tcPr>
          <w:p w:rsidR="005726FA" w:rsidRPr="005726FA" w:rsidRDefault="005726FA" w:rsidP="005726FA">
            <w:r w:rsidRPr="005726FA">
              <w:t xml:space="preserve">Doba přepnutí max. 8 </w:t>
            </w:r>
            <w:proofErr w:type="spellStart"/>
            <w:r w:rsidRPr="005726FA">
              <w:t>ms</w:t>
            </w:r>
            <w:proofErr w:type="spellEnd"/>
          </w:p>
        </w:tc>
        <w:tc>
          <w:tcPr>
            <w:tcW w:w="1276" w:type="dxa"/>
            <w:shd w:val="clear" w:color="auto" w:fill="FFFF00"/>
          </w:tcPr>
          <w:p w:rsidR="005726FA" w:rsidRPr="005726FA" w:rsidRDefault="005726FA" w:rsidP="005726FA"/>
        </w:tc>
      </w:tr>
      <w:tr w:rsidR="005726FA" w:rsidRPr="005726FA" w:rsidTr="00C55C0C">
        <w:tc>
          <w:tcPr>
            <w:tcW w:w="7513" w:type="dxa"/>
          </w:tcPr>
          <w:p w:rsidR="005726FA" w:rsidRPr="005726FA" w:rsidRDefault="005726FA" w:rsidP="005726FA">
            <w:r w:rsidRPr="005726FA">
              <w:t>Bezpečnost IEC/EN 62310-1, IEC/EN 60950-1</w:t>
            </w:r>
          </w:p>
        </w:tc>
        <w:tc>
          <w:tcPr>
            <w:tcW w:w="1276" w:type="dxa"/>
            <w:shd w:val="clear" w:color="auto" w:fill="FFFF00"/>
          </w:tcPr>
          <w:p w:rsidR="005726FA" w:rsidRPr="005726FA" w:rsidRDefault="005726FA" w:rsidP="005726FA"/>
        </w:tc>
      </w:tr>
      <w:tr w:rsidR="005726FA" w:rsidRPr="005726FA" w:rsidTr="00C55C0C">
        <w:tc>
          <w:tcPr>
            <w:tcW w:w="7513" w:type="dxa"/>
          </w:tcPr>
          <w:p w:rsidR="005726FA" w:rsidRPr="005726FA" w:rsidRDefault="005726FA" w:rsidP="005726FA">
            <w:r w:rsidRPr="005726FA">
              <w:t>EMC IEC/EN 62310-2</w:t>
            </w:r>
          </w:p>
        </w:tc>
        <w:tc>
          <w:tcPr>
            <w:tcW w:w="1276" w:type="dxa"/>
            <w:shd w:val="clear" w:color="auto" w:fill="FFFF00"/>
          </w:tcPr>
          <w:p w:rsidR="005726FA" w:rsidRPr="005726FA" w:rsidRDefault="005726FA" w:rsidP="005726FA"/>
        </w:tc>
      </w:tr>
      <w:tr w:rsidR="005726FA" w:rsidRPr="005726FA" w:rsidTr="00C55C0C">
        <w:tc>
          <w:tcPr>
            <w:tcW w:w="7513" w:type="dxa"/>
          </w:tcPr>
          <w:p w:rsidR="005726FA" w:rsidRPr="005726FA" w:rsidRDefault="005726FA" w:rsidP="005726FA">
            <w:r w:rsidRPr="005726FA">
              <w:t>Značky CE</w:t>
            </w:r>
          </w:p>
        </w:tc>
        <w:tc>
          <w:tcPr>
            <w:tcW w:w="1276" w:type="dxa"/>
            <w:shd w:val="clear" w:color="auto" w:fill="FFFF00"/>
          </w:tcPr>
          <w:p w:rsidR="005726FA" w:rsidRPr="005726FA" w:rsidRDefault="005726FA" w:rsidP="005726FA"/>
        </w:tc>
      </w:tr>
      <w:tr w:rsidR="005726FA" w:rsidRPr="005726FA" w:rsidTr="00C55C0C">
        <w:tc>
          <w:tcPr>
            <w:tcW w:w="7513" w:type="dxa"/>
          </w:tcPr>
          <w:p w:rsidR="005726FA" w:rsidRPr="005726FA" w:rsidRDefault="005726FA" w:rsidP="005726FA">
            <w:r w:rsidRPr="005726FA">
              <w:t>Vstupy 2x IEC C20 + 2 vstupní kabely</w:t>
            </w:r>
          </w:p>
        </w:tc>
        <w:tc>
          <w:tcPr>
            <w:tcW w:w="1276" w:type="dxa"/>
            <w:shd w:val="clear" w:color="auto" w:fill="FFFF00"/>
          </w:tcPr>
          <w:p w:rsidR="005726FA" w:rsidRPr="005726FA" w:rsidRDefault="005726FA" w:rsidP="005726FA"/>
        </w:tc>
      </w:tr>
      <w:tr w:rsidR="005726FA" w:rsidRPr="005726FA" w:rsidTr="00C55C0C">
        <w:tc>
          <w:tcPr>
            <w:tcW w:w="7513" w:type="dxa"/>
          </w:tcPr>
          <w:p w:rsidR="005726FA" w:rsidRPr="005726FA" w:rsidRDefault="005726FA" w:rsidP="005726FA">
            <w:r w:rsidRPr="005726FA">
              <w:t>Výstupy min. 8x IEC C13 a 1x IEC C19</w:t>
            </w:r>
          </w:p>
        </w:tc>
        <w:tc>
          <w:tcPr>
            <w:tcW w:w="1276" w:type="dxa"/>
            <w:shd w:val="clear" w:color="auto" w:fill="FFFF00"/>
          </w:tcPr>
          <w:p w:rsidR="005726FA" w:rsidRPr="005726FA" w:rsidRDefault="005726FA" w:rsidP="005726FA"/>
        </w:tc>
      </w:tr>
      <w:tr w:rsidR="005726FA" w:rsidRPr="005726FA" w:rsidTr="00C55C0C">
        <w:tc>
          <w:tcPr>
            <w:tcW w:w="7513" w:type="dxa"/>
          </w:tcPr>
          <w:p w:rsidR="005726FA" w:rsidRPr="005726FA" w:rsidRDefault="005726FA" w:rsidP="005726FA">
            <w:r w:rsidRPr="005726FA">
              <w:t>Uživatelské rozhraní LCD</w:t>
            </w:r>
          </w:p>
        </w:tc>
        <w:tc>
          <w:tcPr>
            <w:tcW w:w="1276" w:type="dxa"/>
            <w:shd w:val="clear" w:color="auto" w:fill="FFFF00"/>
          </w:tcPr>
          <w:p w:rsidR="005726FA" w:rsidRPr="005726FA" w:rsidRDefault="005726FA" w:rsidP="005726FA"/>
        </w:tc>
      </w:tr>
      <w:tr w:rsidR="005726FA" w:rsidRPr="005726FA" w:rsidTr="00C55C0C">
        <w:tc>
          <w:tcPr>
            <w:tcW w:w="7513" w:type="dxa"/>
          </w:tcPr>
          <w:p w:rsidR="005726FA" w:rsidRPr="005726FA" w:rsidRDefault="005726FA" w:rsidP="005726FA">
            <w:r w:rsidRPr="005726FA">
              <w:t>Komunikace po síti</w:t>
            </w:r>
          </w:p>
        </w:tc>
        <w:tc>
          <w:tcPr>
            <w:tcW w:w="1276" w:type="dxa"/>
            <w:shd w:val="clear" w:color="auto" w:fill="FFFF00"/>
          </w:tcPr>
          <w:p w:rsidR="005726FA" w:rsidRPr="005726FA" w:rsidRDefault="005726FA" w:rsidP="005726FA"/>
        </w:tc>
      </w:tr>
      <w:tr w:rsidR="005726FA" w:rsidRPr="005726FA" w:rsidTr="00C55C0C">
        <w:tc>
          <w:tcPr>
            <w:tcW w:w="7513" w:type="dxa"/>
          </w:tcPr>
          <w:p w:rsidR="005726FA" w:rsidRPr="005726FA" w:rsidRDefault="005726FA" w:rsidP="005726FA">
            <w:r w:rsidRPr="005726FA">
              <w:t>Monitoring prostřednictvím PRTG</w:t>
            </w:r>
          </w:p>
        </w:tc>
        <w:tc>
          <w:tcPr>
            <w:tcW w:w="1276" w:type="dxa"/>
            <w:shd w:val="clear" w:color="auto" w:fill="FFFF00"/>
          </w:tcPr>
          <w:p w:rsidR="005726FA" w:rsidRPr="005726FA" w:rsidRDefault="005726FA" w:rsidP="005726FA"/>
        </w:tc>
      </w:tr>
      <w:tr w:rsidR="005726FA" w:rsidRPr="005726FA" w:rsidTr="00C55C0C">
        <w:tc>
          <w:tcPr>
            <w:tcW w:w="7513" w:type="dxa"/>
          </w:tcPr>
          <w:p w:rsidR="005726FA" w:rsidRPr="005726FA" w:rsidRDefault="005726FA" w:rsidP="005726FA">
            <w:r w:rsidRPr="005726FA">
              <w:t>Montáž do racku</w:t>
            </w:r>
          </w:p>
        </w:tc>
        <w:tc>
          <w:tcPr>
            <w:tcW w:w="1276" w:type="dxa"/>
            <w:shd w:val="clear" w:color="auto" w:fill="FFFF00"/>
          </w:tcPr>
          <w:p w:rsidR="005726FA" w:rsidRPr="005726FA" w:rsidRDefault="005726FA" w:rsidP="005726FA"/>
        </w:tc>
      </w:tr>
      <w:tr w:rsidR="005726FA" w:rsidRPr="005726FA" w:rsidTr="00C55C0C">
        <w:tc>
          <w:tcPr>
            <w:tcW w:w="7513" w:type="dxa"/>
          </w:tcPr>
          <w:p w:rsidR="005726FA" w:rsidRPr="005726FA" w:rsidRDefault="005726FA" w:rsidP="005726FA">
            <w:r w:rsidRPr="005726FA">
              <w:t>Přímé zastoupení výrobce v</w:t>
            </w:r>
            <w:r>
              <w:t> </w:t>
            </w:r>
            <w:r w:rsidRPr="005726FA">
              <w:t>ČR</w:t>
            </w:r>
          </w:p>
        </w:tc>
        <w:tc>
          <w:tcPr>
            <w:tcW w:w="1276" w:type="dxa"/>
            <w:shd w:val="clear" w:color="auto" w:fill="FFFF00"/>
          </w:tcPr>
          <w:p w:rsidR="005726FA" w:rsidRPr="005726FA" w:rsidRDefault="005726FA" w:rsidP="005726FA"/>
        </w:tc>
      </w:tr>
      <w:tr w:rsidR="005726FA" w:rsidRPr="005726FA" w:rsidTr="00C55C0C">
        <w:tc>
          <w:tcPr>
            <w:tcW w:w="7513" w:type="dxa"/>
          </w:tcPr>
          <w:p w:rsidR="005726FA" w:rsidRPr="005726FA" w:rsidRDefault="005726FA" w:rsidP="005726FA">
            <w:r w:rsidRPr="005726FA">
              <w:t>Zařízení musí být určené a certifikované pro český trh</w:t>
            </w:r>
          </w:p>
        </w:tc>
        <w:tc>
          <w:tcPr>
            <w:tcW w:w="1276" w:type="dxa"/>
            <w:shd w:val="clear" w:color="auto" w:fill="FFFF00"/>
          </w:tcPr>
          <w:p w:rsidR="005726FA" w:rsidRPr="005726FA" w:rsidRDefault="005726FA" w:rsidP="005726FA"/>
        </w:tc>
      </w:tr>
      <w:tr w:rsidR="005726FA" w:rsidRPr="005726FA" w:rsidTr="00C55C0C">
        <w:tc>
          <w:tcPr>
            <w:tcW w:w="7513" w:type="dxa"/>
          </w:tcPr>
          <w:p w:rsidR="005726FA" w:rsidRPr="005726FA" w:rsidRDefault="005726FA" w:rsidP="00E14ACF">
            <w:r w:rsidRPr="005726FA">
              <w:t>Záru</w:t>
            </w:r>
            <w:r w:rsidR="00E14ACF">
              <w:t>ční doba</w:t>
            </w:r>
            <w:r w:rsidRPr="005726FA">
              <w:t xml:space="preserve"> 24 měsíců</w:t>
            </w:r>
          </w:p>
        </w:tc>
        <w:tc>
          <w:tcPr>
            <w:tcW w:w="1276" w:type="dxa"/>
            <w:shd w:val="clear" w:color="auto" w:fill="FFFF00"/>
          </w:tcPr>
          <w:p w:rsidR="005726FA" w:rsidRPr="005726FA" w:rsidRDefault="005726FA" w:rsidP="005726FA"/>
        </w:tc>
      </w:tr>
    </w:tbl>
    <w:p w:rsidR="00CD1454" w:rsidRDefault="00CD1454" w:rsidP="003D20B7"/>
    <w:sectPr w:rsidR="00CD14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C0C" w:rsidRDefault="00C55C0C" w:rsidP="00C55C0C">
      <w:pPr>
        <w:spacing w:after="0" w:line="240" w:lineRule="auto"/>
      </w:pPr>
      <w:r>
        <w:separator/>
      </w:r>
    </w:p>
  </w:endnote>
  <w:endnote w:type="continuationSeparator" w:id="0">
    <w:p w:rsidR="00C55C0C" w:rsidRDefault="00C55C0C" w:rsidP="00C55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C0C" w:rsidRDefault="00C55C0C" w:rsidP="00C55C0C">
      <w:pPr>
        <w:spacing w:after="0" w:line="240" w:lineRule="auto"/>
      </w:pPr>
      <w:r>
        <w:separator/>
      </w:r>
    </w:p>
  </w:footnote>
  <w:footnote w:type="continuationSeparator" w:id="0">
    <w:p w:rsidR="00C55C0C" w:rsidRDefault="00C55C0C" w:rsidP="00C55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341" w:rsidRDefault="00C55C0C" w:rsidP="00C55C0C">
    <w:pPr>
      <w:pStyle w:val="Zhlav"/>
      <w:tabs>
        <w:tab w:val="left" w:pos="9072"/>
      </w:tabs>
      <w:jc w:val="right"/>
      <w:rPr>
        <w:rFonts w:ascii="Arial" w:hAnsi="Arial" w:cs="Arial"/>
        <w:sz w:val="20"/>
        <w:szCs w:val="20"/>
      </w:rPr>
    </w:pPr>
    <w:r w:rsidRPr="00C55C0C">
      <w:rPr>
        <w:rFonts w:ascii="Arial" w:hAnsi="Arial" w:cs="Arial"/>
        <w:sz w:val="20"/>
        <w:szCs w:val="20"/>
      </w:rPr>
      <w:t>Příloha č. 6 Výzvy</w:t>
    </w:r>
    <w:r w:rsidR="00401341">
      <w:rPr>
        <w:rFonts w:ascii="Arial" w:hAnsi="Arial" w:cs="Arial"/>
        <w:sz w:val="20"/>
        <w:szCs w:val="20"/>
      </w:rPr>
      <w:t xml:space="preserve"> </w:t>
    </w:r>
  </w:p>
  <w:p w:rsidR="00C55C0C" w:rsidRPr="00C55C0C" w:rsidRDefault="00401341" w:rsidP="00C55C0C">
    <w:pPr>
      <w:pStyle w:val="Zhlav"/>
      <w:tabs>
        <w:tab w:val="left" w:pos="9072"/>
      </w:tabs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2 Smlouvy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5380A"/>
    <w:multiLevelType w:val="hybridMultilevel"/>
    <w:tmpl w:val="090A34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0A1844"/>
    <w:multiLevelType w:val="hybridMultilevel"/>
    <w:tmpl w:val="2BA02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7160E"/>
    <w:multiLevelType w:val="hybridMultilevel"/>
    <w:tmpl w:val="D11C9ECA"/>
    <w:lvl w:ilvl="0" w:tplc="39E0B16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45C29270">
      <w:numFmt w:val="bullet"/>
      <w:lvlText w:val="–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0704B4"/>
    <w:multiLevelType w:val="hybridMultilevel"/>
    <w:tmpl w:val="4240001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27C4B10"/>
    <w:multiLevelType w:val="hybridMultilevel"/>
    <w:tmpl w:val="E410CA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4552AB5"/>
    <w:multiLevelType w:val="hybridMultilevel"/>
    <w:tmpl w:val="52249F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A8C6A2F"/>
    <w:multiLevelType w:val="hybridMultilevel"/>
    <w:tmpl w:val="CFB4ED6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EA075FD"/>
    <w:multiLevelType w:val="hybridMultilevel"/>
    <w:tmpl w:val="99EEB57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1406600"/>
    <w:multiLevelType w:val="hybridMultilevel"/>
    <w:tmpl w:val="B24CAE3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44D"/>
    <w:rsid w:val="0003221F"/>
    <w:rsid w:val="00037138"/>
    <w:rsid w:val="00044A50"/>
    <w:rsid w:val="00044A55"/>
    <w:rsid w:val="00052882"/>
    <w:rsid w:val="00064C42"/>
    <w:rsid w:val="0009780F"/>
    <w:rsid w:val="000B315D"/>
    <w:rsid w:val="000D3B04"/>
    <w:rsid w:val="000E433E"/>
    <w:rsid w:val="000F43C7"/>
    <w:rsid w:val="000F609A"/>
    <w:rsid w:val="00103BDC"/>
    <w:rsid w:val="00120C17"/>
    <w:rsid w:val="001348E4"/>
    <w:rsid w:val="00135BCC"/>
    <w:rsid w:val="00137ECD"/>
    <w:rsid w:val="001418CC"/>
    <w:rsid w:val="001B56A0"/>
    <w:rsid w:val="001E6801"/>
    <w:rsid w:val="0021413A"/>
    <w:rsid w:val="00235393"/>
    <w:rsid w:val="0024493F"/>
    <w:rsid w:val="002733FD"/>
    <w:rsid w:val="002761CD"/>
    <w:rsid w:val="00281C92"/>
    <w:rsid w:val="00297F56"/>
    <w:rsid w:val="002A1C42"/>
    <w:rsid w:val="002B48C0"/>
    <w:rsid w:val="002C249F"/>
    <w:rsid w:val="002E7988"/>
    <w:rsid w:val="002F3835"/>
    <w:rsid w:val="002F545D"/>
    <w:rsid w:val="00313744"/>
    <w:rsid w:val="003143F6"/>
    <w:rsid w:val="00360437"/>
    <w:rsid w:val="00366A48"/>
    <w:rsid w:val="00381C48"/>
    <w:rsid w:val="003B7482"/>
    <w:rsid w:val="003C7746"/>
    <w:rsid w:val="003D20B7"/>
    <w:rsid w:val="003D4D16"/>
    <w:rsid w:val="003E57FE"/>
    <w:rsid w:val="00401290"/>
    <w:rsid w:val="00401341"/>
    <w:rsid w:val="00425155"/>
    <w:rsid w:val="00463AFE"/>
    <w:rsid w:val="00470B56"/>
    <w:rsid w:val="00476C71"/>
    <w:rsid w:val="00484829"/>
    <w:rsid w:val="0048504E"/>
    <w:rsid w:val="004A4808"/>
    <w:rsid w:val="004B20EB"/>
    <w:rsid w:val="004C7530"/>
    <w:rsid w:val="004D544D"/>
    <w:rsid w:val="005065EC"/>
    <w:rsid w:val="00511673"/>
    <w:rsid w:val="005255A5"/>
    <w:rsid w:val="00525E3E"/>
    <w:rsid w:val="00532D77"/>
    <w:rsid w:val="00537066"/>
    <w:rsid w:val="005405B5"/>
    <w:rsid w:val="005621E0"/>
    <w:rsid w:val="005726FA"/>
    <w:rsid w:val="00577CB9"/>
    <w:rsid w:val="005B0720"/>
    <w:rsid w:val="005C5CA1"/>
    <w:rsid w:val="005C7C93"/>
    <w:rsid w:val="005D682B"/>
    <w:rsid w:val="005E5ABD"/>
    <w:rsid w:val="005F04A9"/>
    <w:rsid w:val="005F55C5"/>
    <w:rsid w:val="00610776"/>
    <w:rsid w:val="00614862"/>
    <w:rsid w:val="0062079D"/>
    <w:rsid w:val="0062448D"/>
    <w:rsid w:val="0067698A"/>
    <w:rsid w:val="00680258"/>
    <w:rsid w:val="00680403"/>
    <w:rsid w:val="00681A5D"/>
    <w:rsid w:val="00686004"/>
    <w:rsid w:val="006A558F"/>
    <w:rsid w:val="006B0603"/>
    <w:rsid w:val="006B0CEC"/>
    <w:rsid w:val="006E002D"/>
    <w:rsid w:val="006F4AF8"/>
    <w:rsid w:val="00703EE2"/>
    <w:rsid w:val="007062D8"/>
    <w:rsid w:val="00716976"/>
    <w:rsid w:val="00720103"/>
    <w:rsid w:val="00730D8A"/>
    <w:rsid w:val="00736344"/>
    <w:rsid w:val="00740F66"/>
    <w:rsid w:val="00746507"/>
    <w:rsid w:val="00763DA1"/>
    <w:rsid w:val="0076598C"/>
    <w:rsid w:val="00786904"/>
    <w:rsid w:val="007879EB"/>
    <w:rsid w:val="007969DA"/>
    <w:rsid w:val="007A171C"/>
    <w:rsid w:val="007D5BEC"/>
    <w:rsid w:val="007E2DF6"/>
    <w:rsid w:val="007E4957"/>
    <w:rsid w:val="00800740"/>
    <w:rsid w:val="008129D2"/>
    <w:rsid w:val="0081725C"/>
    <w:rsid w:val="00817328"/>
    <w:rsid w:val="00824B2B"/>
    <w:rsid w:val="00825DF6"/>
    <w:rsid w:val="008272A7"/>
    <w:rsid w:val="00835BE3"/>
    <w:rsid w:val="0084407E"/>
    <w:rsid w:val="00851385"/>
    <w:rsid w:val="00857319"/>
    <w:rsid w:val="00886CBA"/>
    <w:rsid w:val="008A065C"/>
    <w:rsid w:val="008B44A7"/>
    <w:rsid w:val="008D6871"/>
    <w:rsid w:val="00905E43"/>
    <w:rsid w:val="009252A9"/>
    <w:rsid w:val="00944C23"/>
    <w:rsid w:val="00950321"/>
    <w:rsid w:val="00955711"/>
    <w:rsid w:val="0095756D"/>
    <w:rsid w:val="0095776D"/>
    <w:rsid w:val="00962164"/>
    <w:rsid w:val="00964D99"/>
    <w:rsid w:val="0096701D"/>
    <w:rsid w:val="00967EA7"/>
    <w:rsid w:val="009D62C1"/>
    <w:rsid w:val="00A06275"/>
    <w:rsid w:val="00A176C5"/>
    <w:rsid w:val="00A22F70"/>
    <w:rsid w:val="00A471C2"/>
    <w:rsid w:val="00A65E0D"/>
    <w:rsid w:val="00A672B5"/>
    <w:rsid w:val="00A742C7"/>
    <w:rsid w:val="00A964C1"/>
    <w:rsid w:val="00AA1284"/>
    <w:rsid w:val="00AA130A"/>
    <w:rsid w:val="00AA5437"/>
    <w:rsid w:val="00AC0612"/>
    <w:rsid w:val="00AE2260"/>
    <w:rsid w:val="00AF1DA8"/>
    <w:rsid w:val="00B0057E"/>
    <w:rsid w:val="00B012D0"/>
    <w:rsid w:val="00B06239"/>
    <w:rsid w:val="00B06B98"/>
    <w:rsid w:val="00B23268"/>
    <w:rsid w:val="00B53DDC"/>
    <w:rsid w:val="00B81CE2"/>
    <w:rsid w:val="00BA7697"/>
    <w:rsid w:val="00BC75FD"/>
    <w:rsid w:val="00BF388C"/>
    <w:rsid w:val="00C007B3"/>
    <w:rsid w:val="00C1575B"/>
    <w:rsid w:val="00C416CB"/>
    <w:rsid w:val="00C43DF8"/>
    <w:rsid w:val="00C55C0C"/>
    <w:rsid w:val="00C929F2"/>
    <w:rsid w:val="00C958DE"/>
    <w:rsid w:val="00CA1331"/>
    <w:rsid w:val="00CD1454"/>
    <w:rsid w:val="00CD28D0"/>
    <w:rsid w:val="00CD44AC"/>
    <w:rsid w:val="00CD59D1"/>
    <w:rsid w:val="00CD7F97"/>
    <w:rsid w:val="00CE40C2"/>
    <w:rsid w:val="00CF6348"/>
    <w:rsid w:val="00D0100A"/>
    <w:rsid w:val="00D050FA"/>
    <w:rsid w:val="00D21F5C"/>
    <w:rsid w:val="00D62247"/>
    <w:rsid w:val="00DB2EE1"/>
    <w:rsid w:val="00DD11D6"/>
    <w:rsid w:val="00DD25C2"/>
    <w:rsid w:val="00E02806"/>
    <w:rsid w:val="00E14ACF"/>
    <w:rsid w:val="00E31456"/>
    <w:rsid w:val="00E36D80"/>
    <w:rsid w:val="00E64682"/>
    <w:rsid w:val="00E83F93"/>
    <w:rsid w:val="00E87614"/>
    <w:rsid w:val="00EB3E13"/>
    <w:rsid w:val="00EB43F8"/>
    <w:rsid w:val="00EC5977"/>
    <w:rsid w:val="00ED5657"/>
    <w:rsid w:val="00F151B5"/>
    <w:rsid w:val="00F1772D"/>
    <w:rsid w:val="00F20F4A"/>
    <w:rsid w:val="00F3179B"/>
    <w:rsid w:val="00F513EC"/>
    <w:rsid w:val="00F66E68"/>
    <w:rsid w:val="00F70982"/>
    <w:rsid w:val="00FA2AA9"/>
    <w:rsid w:val="00FB6A15"/>
    <w:rsid w:val="00FF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D54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D7F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72B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D54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CD7F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72B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86904"/>
    <w:pPr>
      <w:ind w:left="720"/>
      <w:contextualSpacing/>
    </w:pPr>
  </w:style>
  <w:style w:type="table" w:styleId="Mkatabulky">
    <w:name w:val="Table Grid"/>
    <w:basedOn w:val="Normlntabulka"/>
    <w:uiPriority w:val="39"/>
    <w:rsid w:val="00360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3D20B7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C55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5C0C"/>
  </w:style>
  <w:style w:type="paragraph" w:styleId="Zpat">
    <w:name w:val="footer"/>
    <w:basedOn w:val="Normln"/>
    <w:link w:val="ZpatChar"/>
    <w:uiPriority w:val="99"/>
    <w:unhideWhenUsed/>
    <w:rsid w:val="00C55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5C0C"/>
  </w:style>
  <w:style w:type="paragraph" w:styleId="Textbubliny">
    <w:name w:val="Balloon Text"/>
    <w:basedOn w:val="Normln"/>
    <w:link w:val="TextbublinyChar"/>
    <w:uiPriority w:val="99"/>
    <w:semiHidden/>
    <w:unhideWhenUsed/>
    <w:rsid w:val="00B06B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B9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D54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D7F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72B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D54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CD7F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72B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86904"/>
    <w:pPr>
      <w:ind w:left="720"/>
      <w:contextualSpacing/>
    </w:pPr>
  </w:style>
  <w:style w:type="table" w:styleId="Mkatabulky">
    <w:name w:val="Table Grid"/>
    <w:basedOn w:val="Normlntabulka"/>
    <w:uiPriority w:val="39"/>
    <w:rsid w:val="00360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3D20B7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C55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5C0C"/>
  </w:style>
  <w:style w:type="paragraph" w:styleId="Zpat">
    <w:name w:val="footer"/>
    <w:basedOn w:val="Normln"/>
    <w:link w:val="ZpatChar"/>
    <w:uiPriority w:val="99"/>
    <w:unhideWhenUsed/>
    <w:rsid w:val="00C55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5C0C"/>
  </w:style>
  <w:style w:type="paragraph" w:styleId="Textbubliny">
    <w:name w:val="Balloon Text"/>
    <w:basedOn w:val="Normln"/>
    <w:link w:val="TextbublinyChar"/>
    <w:uiPriority w:val="99"/>
    <w:semiHidden/>
    <w:unhideWhenUsed/>
    <w:rsid w:val="00B06B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B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844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Číhař Tomáš Ing.</dc:creator>
  <cp:keywords/>
  <dc:description/>
  <cp:lastModifiedBy>Pavel Menšl</cp:lastModifiedBy>
  <cp:revision>4</cp:revision>
  <dcterms:created xsi:type="dcterms:W3CDTF">2018-10-02T06:50:00Z</dcterms:created>
  <dcterms:modified xsi:type="dcterms:W3CDTF">2018-10-02T07:13:00Z</dcterms:modified>
</cp:coreProperties>
</file>